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18" w:rsidRPr="00DC7431" w:rsidRDefault="00144418" w:rsidP="00144418">
      <w:pPr>
        <w:widowControl/>
        <w:spacing w:line="300" w:lineRule="auto"/>
        <w:ind w:rightChars="100" w:right="210"/>
        <w:jc w:val="left"/>
        <w:rPr>
          <w:rFonts w:ascii="黑体" w:eastAsia="黑体" w:hAnsi="黑体" w:cs="宋体"/>
          <w:color w:val="000000"/>
          <w:kern w:val="0"/>
          <w:sz w:val="36"/>
          <w:szCs w:val="36"/>
        </w:rPr>
      </w:pPr>
      <w:r w:rsidRPr="00DC7431">
        <w:rPr>
          <w:rFonts w:ascii="黑体" w:eastAsia="黑体" w:hAnsi="黑体" w:cs="宋体" w:hint="eastAsia"/>
          <w:color w:val="000000"/>
          <w:kern w:val="0"/>
          <w:sz w:val="36"/>
          <w:szCs w:val="36"/>
        </w:rPr>
        <w:t>附件</w:t>
      </w:r>
    </w:p>
    <w:p w:rsidR="00144418" w:rsidRPr="00DC7431" w:rsidRDefault="00144418" w:rsidP="00144418">
      <w:pPr>
        <w:widowControl/>
        <w:ind w:right="149"/>
        <w:jc w:val="center"/>
        <w:rPr>
          <w:rFonts w:ascii="小标宋" w:eastAsia="小标宋" w:hAnsi="宋体" w:cs="宋体"/>
          <w:color w:val="000000"/>
          <w:kern w:val="0"/>
          <w:sz w:val="28"/>
          <w:szCs w:val="28"/>
        </w:rPr>
      </w:pPr>
      <w:r w:rsidRPr="00DC7431">
        <w:rPr>
          <w:rFonts w:ascii="小标宋" w:eastAsia="小标宋" w:hAnsi="宋体" w:cs="宋体" w:hint="eastAsia"/>
          <w:bCs/>
          <w:color w:val="000000"/>
          <w:kern w:val="0"/>
          <w:sz w:val="44"/>
          <w:szCs w:val="44"/>
        </w:rPr>
        <w:t>行政处罚裁量标准表</w:t>
      </w:r>
    </w:p>
    <w:tbl>
      <w:tblPr>
        <w:tblW w:w="13909" w:type="dxa"/>
        <w:jc w:val="center"/>
        <w:tblLook w:val="04A0"/>
      </w:tblPr>
      <w:tblGrid>
        <w:gridCol w:w="710"/>
        <w:gridCol w:w="2243"/>
        <w:gridCol w:w="1559"/>
        <w:gridCol w:w="10"/>
        <w:gridCol w:w="1833"/>
        <w:gridCol w:w="2552"/>
        <w:gridCol w:w="3260"/>
        <w:gridCol w:w="1417"/>
        <w:gridCol w:w="325"/>
      </w:tblGrid>
      <w:tr w:rsidR="00144418" w:rsidRPr="00CD172B" w:rsidTr="00017AAD">
        <w:trPr>
          <w:trHeight w:val="540"/>
          <w:tblHeader/>
          <w:jc w:val="center"/>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418" w:rsidRPr="00CD172B" w:rsidRDefault="00144418" w:rsidP="000B36C3">
            <w:pPr>
              <w:widowControl/>
              <w:jc w:val="center"/>
              <w:rPr>
                <w:rFonts w:ascii="楷体_GB2312" w:eastAsia="楷体_GB2312" w:hAnsi="宋体" w:cs="宋体"/>
                <w:b/>
                <w:bCs/>
                <w:color w:val="000000" w:themeColor="text1"/>
                <w:kern w:val="0"/>
                <w:sz w:val="24"/>
                <w:szCs w:val="24"/>
              </w:rPr>
            </w:pPr>
            <w:r w:rsidRPr="00CD172B">
              <w:rPr>
                <w:rFonts w:ascii="楷体_GB2312" w:eastAsia="楷体_GB2312" w:hAnsi="宋体" w:cs="宋体" w:hint="eastAsia"/>
                <w:b/>
                <w:bCs/>
                <w:color w:val="000000" w:themeColor="text1"/>
                <w:kern w:val="0"/>
                <w:sz w:val="24"/>
                <w:szCs w:val="24"/>
              </w:rPr>
              <w:t>序号</w:t>
            </w:r>
          </w:p>
        </w:tc>
        <w:tc>
          <w:tcPr>
            <w:tcW w:w="22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418" w:rsidRPr="00CD172B" w:rsidRDefault="00144418" w:rsidP="000B36C3">
            <w:pPr>
              <w:widowControl/>
              <w:jc w:val="center"/>
              <w:rPr>
                <w:rFonts w:ascii="楷体_GB2312" w:eastAsia="楷体_GB2312" w:hAnsi="宋体" w:cs="宋体"/>
                <w:b/>
                <w:bCs/>
                <w:color w:val="000000" w:themeColor="text1"/>
                <w:kern w:val="0"/>
                <w:sz w:val="24"/>
                <w:szCs w:val="24"/>
              </w:rPr>
            </w:pPr>
            <w:r w:rsidRPr="00CD172B">
              <w:rPr>
                <w:rFonts w:ascii="楷体_GB2312" w:eastAsia="楷体_GB2312" w:hAnsi="宋体" w:cs="宋体" w:hint="eastAsia"/>
                <w:b/>
                <w:bCs/>
                <w:color w:val="000000" w:themeColor="text1"/>
                <w:kern w:val="0"/>
                <w:sz w:val="24"/>
                <w:szCs w:val="24"/>
              </w:rPr>
              <w:t>违法行为</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418" w:rsidRPr="00CD172B" w:rsidRDefault="00144418" w:rsidP="000B36C3">
            <w:pPr>
              <w:widowControl/>
              <w:jc w:val="center"/>
              <w:rPr>
                <w:rFonts w:ascii="楷体_GB2312" w:eastAsia="楷体_GB2312" w:hAnsi="宋体" w:cs="宋体"/>
                <w:b/>
                <w:bCs/>
                <w:color w:val="000000" w:themeColor="text1"/>
                <w:kern w:val="0"/>
                <w:sz w:val="24"/>
                <w:szCs w:val="24"/>
              </w:rPr>
            </w:pPr>
            <w:r w:rsidRPr="00CD172B">
              <w:rPr>
                <w:rFonts w:ascii="楷体_GB2312" w:eastAsia="楷体_GB2312" w:hAnsi="宋体" w:cs="宋体" w:hint="eastAsia"/>
                <w:b/>
                <w:bCs/>
                <w:color w:val="000000" w:themeColor="text1"/>
                <w:kern w:val="0"/>
                <w:sz w:val="24"/>
                <w:szCs w:val="24"/>
              </w:rPr>
              <w:t>法律依据</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4418" w:rsidRPr="00CD172B" w:rsidRDefault="00144418" w:rsidP="000B36C3">
            <w:pPr>
              <w:widowControl/>
              <w:jc w:val="center"/>
              <w:rPr>
                <w:rFonts w:ascii="楷体_GB2312" w:eastAsia="楷体_GB2312" w:hAnsi="宋体" w:cs="宋体"/>
                <w:b/>
                <w:bCs/>
                <w:color w:val="000000" w:themeColor="text1"/>
                <w:kern w:val="0"/>
                <w:sz w:val="24"/>
                <w:szCs w:val="24"/>
              </w:rPr>
            </w:pPr>
            <w:r w:rsidRPr="00CD172B">
              <w:rPr>
                <w:rFonts w:ascii="楷体_GB2312" w:eastAsia="楷体_GB2312" w:hAnsi="宋体" w:cs="宋体" w:hint="eastAsia"/>
                <w:b/>
                <w:bCs/>
                <w:color w:val="000000" w:themeColor="text1"/>
                <w:kern w:val="0"/>
                <w:sz w:val="24"/>
                <w:szCs w:val="24"/>
              </w:rPr>
              <w:t>法律责任</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4418" w:rsidRPr="00CD172B" w:rsidRDefault="00144418" w:rsidP="000B36C3">
            <w:pPr>
              <w:widowControl/>
              <w:jc w:val="center"/>
              <w:rPr>
                <w:rFonts w:ascii="宋体" w:hAnsi="宋体" w:cs="宋体"/>
                <w:b/>
                <w:bCs/>
                <w:color w:val="000000" w:themeColor="text1"/>
                <w:kern w:val="0"/>
                <w:sz w:val="24"/>
                <w:szCs w:val="24"/>
              </w:rPr>
            </w:pPr>
            <w:r w:rsidRPr="00CD172B">
              <w:rPr>
                <w:rFonts w:ascii="宋体" w:hAnsi="宋体" w:cs="宋体" w:hint="eastAsia"/>
                <w:b/>
                <w:bCs/>
                <w:color w:val="000000" w:themeColor="text1"/>
                <w:kern w:val="0"/>
                <w:sz w:val="24"/>
                <w:szCs w:val="24"/>
              </w:rPr>
              <w:t>裁量基准</w:t>
            </w:r>
          </w:p>
        </w:tc>
        <w:tc>
          <w:tcPr>
            <w:tcW w:w="141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144418" w:rsidRPr="00CD172B" w:rsidRDefault="00144418" w:rsidP="000B36C3">
            <w:pPr>
              <w:widowControl/>
              <w:ind w:firstLineChars="2" w:firstLine="5"/>
              <w:jc w:val="center"/>
              <w:rPr>
                <w:rFonts w:ascii="宋体" w:hAnsi="宋体" w:cs="宋体"/>
                <w:b/>
                <w:bCs/>
                <w:color w:val="000000" w:themeColor="text1"/>
                <w:kern w:val="0"/>
                <w:sz w:val="24"/>
                <w:szCs w:val="24"/>
              </w:rPr>
            </w:pPr>
            <w:r w:rsidRPr="00CD172B">
              <w:rPr>
                <w:rFonts w:ascii="宋体" w:hAnsi="宋体" w:cs="宋体" w:hint="eastAsia"/>
                <w:b/>
                <w:bCs/>
                <w:color w:val="000000" w:themeColor="text1"/>
                <w:kern w:val="0"/>
                <w:sz w:val="24"/>
                <w:szCs w:val="24"/>
              </w:rPr>
              <w:t>备注</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65"/>
          <w:tblHeade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b/>
                <w:bCs/>
                <w:color w:val="000000" w:themeColor="text1"/>
                <w:kern w:val="0"/>
                <w:sz w:val="24"/>
                <w:szCs w:val="24"/>
              </w:rPr>
            </w:pPr>
          </w:p>
        </w:tc>
        <w:tc>
          <w:tcPr>
            <w:tcW w:w="2243" w:type="dxa"/>
            <w:vMerge/>
            <w:tcBorders>
              <w:top w:val="single" w:sz="4" w:space="0" w:color="000000"/>
              <w:left w:val="single" w:sz="4" w:space="0" w:color="000000"/>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b/>
                <w:bCs/>
                <w:color w:val="000000" w:themeColor="text1"/>
                <w:kern w:val="0"/>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b/>
                <w:bCs/>
                <w:color w:val="000000" w:themeColor="text1"/>
                <w:kern w:val="0"/>
                <w:sz w:val="24"/>
                <w:szCs w:val="24"/>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b/>
                <w:bCs/>
                <w:color w:val="000000" w:themeColor="text1"/>
                <w:kern w:val="0"/>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418" w:rsidRPr="00CD172B" w:rsidRDefault="00144418" w:rsidP="000B36C3">
            <w:pPr>
              <w:widowControl/>
              <w:jc w:val="center"/>
              <w:rPr>
                <w:rFonts w:ascii="楷体_GB2312" w:eastAsia="楷体_GB2312" w:hAnsi="宋体" w:cs="宋体"/>
                <w:b/>
                <w:bCs/>
                <w:color w:val="000000" w:themeColor="text1"/>
                <w:kern w:val="0"/>
                <w:sz w:val="24"/>
                <w:szCs w:val="24"/>
              </w:rPr>
            </w:pPr>
            <w:r w:rsidRPr="00CD172B">
              <w:rPr>
                <w:rFonts w:ascii="楷体_GB2312" w:eastAsia="楷体_GB2312" w:hAnsi="宋体" w:cs="宋体" w:hint="eastAsia"/>
                <w:b/>
                <w:bCs/>
                <w:color w:val="000000" w:themeColor="text1"/>
                <w:kern w:val="0"/>
                <w:sz w:val="24"/>
                <w:szCs w:val="24"/>
              </w:rPr>
              <w:t>违法行为情形</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4418" w:rsidRPr="00CD172B" w:rsidRDefault="00144418" w:rsidP="000B36C3">
            <w:pPr>
              <w:widowControl/>
              <w:jc w:val="center"/>
              <w:rPr>
                <w:rFonts w:ascii="楷体_GB2312" w:eastAsia="楷体_GB2312" w:hAnsi="宋体" w:cs="宋体"/>
                <w:b/>
                <w:bCs/>
                <w:color w:val="000000" w:themeColor="text1"/>
                <w:kern w:val="0"/>
                <w:sz w:val="24"/>
                <w:szCs w:val="24"/>
              </w:rPr>
            </w:pPr>
            <w:r w:rsidRPr="00CD172B">
              <w:rPr>
                <w:rFonts w:ascii="楷体_GB2312" w:eastAsia="楷体_GB2312" w:hAnsi="宋体" w:cs="宋体" w:hint="eastAsia"/>
                <w:b/>
                <w:bCs/>
                <w:color w:val="000000" w:themeColor="text1"/>
                <w:kern w:val="0"/>
                <w:sz w:val="24"/>
                <w:szCs w:val="24"/>
              </w:rPr>
              <w:t>处罚幅度（修改）</w:t>
            </w:r>
          </w:p>
        </w:tc>
        <w:tc>
          <w:tcPr>
            <w:tcW w:w="1417" w:type="dxa"/>
            <w:vMerge/>
            <w:tcBorders>
              <w:top w:val="single" w:sz="4" w:space="0" w:color="000000"/>
              <w:left w:val="single" w:sz="4" w:space="0" w:color="000000"/>
              <w:bottom w:val="single" w:sz="4" w:space="0" w:color="auto"/>
              <w:right w:val="single" w:sz="4" w:space="0" w:color="000000"/>
            </w:tcBorders>
            <w:vAlign w:val="center"/>
          </w:tcPr>
          <w:p w:rsidR="00144418" w:rsidRPr="00CD172B" w:rsidRDefault="00144418" w:rsidP="000B36C3">
            <w:pPr>
              <w:widowControl/>
              <w:jc w:val="left"/>
              <w:rPr>
                <w:rFonts w:ascii="宋体" w:hAnsi="宋体" w:cs="宋体"/>
                <w:b/>
                <w:bCs/>
                <w:color w:val="000000" w:themeColor="text1"/>
                <w:kern w:val="0"/>
                <w:sz w:val="24"/>
                <w:szCs w:val="24"/>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936"/>
          <w:jc w:val="center"/>
        </w:trPr>
        <w:tc>
          <w:tcPr>
            <w:tcW w:w="71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w:t>
            </w:r>
          </w:p>
        </w:tc>
        <w:tc>
          <w:tcPr>
            <w:tcW w:w="2243"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未经许可和登记，擅自从事职业中介活动的</w:t>
            </w:r>
          </w:p>
        </w:tc>
        <w:tc>
          <w:tcPr>
            <w:tcW w:w="1559"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《中华人民共和国就业促进法》 第六十四条</w:t>
            </w:r>
          </w:p>
        </w:tc>
        <w:tc>
          <w:tcPr>
            <w:tcW w:w="1843" w:type="dxa"/>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劳动行政部门或者其他主管部门依法予以关闭；有违法所得的，没收违法所得，并处一万元以上五万元以下的罚款</w:t>
            </w:r>
          </w:p>
        </w:tc>
        <w:tc>
          <w:tcPr>
            <w:tcW w:w="2552" w:type="dxa"/>
            <w:tcBorders>
              <w:top w:val="single" w:sz="4" w:space="0" w:color="000000"/>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违法所得低于500元的</w:t>
            </w:r>
          </w:p>
        </w:tc>
        <w:tc>
          <w:tcPr>
            <w:tcW w:w="3260" w:type="dxa"/>
            <w:tcBorders>
              <w:top w:val="single" w:sz="4" w:space="0" w:color="000000"/>
              <w:left w:val="nil"/>
              <w:bottom w:val="single" w:sz="4" w:space="0" w:color="auto"/>
              <w:right w:val="nil"/>
            </w:tcBorders>
            <w:shd w:val="clear" w:color="auto" w:fill="auto"/>
            <w:vAlign w:val="center"/>
          </w:tcPr>
          <w:p w:rsidR="00144418" w:rsidRPr="00CD172B" w:rsidRDefault="00AD28D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依法予以关闭；有违法所得的，</w:t>
            </w:r>
            <w:r w:rsidR="00144418" w:rsidRPr="00CD172B">
              <w:rPr>
                <w:rFonts w:ascii="楷体_GB2312" w:eastAsia="楷体_GB2312" w:hAnsi="宋体" w:cs="宋体" w:hint="eastAsia"/>
                <w:color w:val="000000" w:themeColor="text1"/>
                <w:kern w:val="0"/>
                <w:sz w:val="22"/>
              </w:rPr>
              <w:t>没收违法所得，并处10000元以上且低于20000元标准罚款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21"/>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000000"/>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single" w:sz="4" w:space="0" w:color="000000"/>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single" w:sz="4" w:space="0" w:color="000000"/>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AD28D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依法予以关闭；有违法所得的，</w:t>
            </w:r>
            <w:r w:rsidR="00144418" w:rsidRPr="00CD172B">
              <w:rPr>
                <w:rFonts w:ascii="楷体_GB2312" w:eastAsia="楷体_GB2312" w:hAnsi="宋体" w:cs="宋体" w:hint="eastAsia"/>
                <w:color w:val="000000" w:themeColor="text1"/>
                <w:kern w:val="0"/>
                <w:sz w:val="22"/>
              </w:rPr>
              <w:t>没收违法所得，并处20000元以上且低于30000元标准罚款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29"/>
          <w:jc w:val="center"/>
        </w:trPr>
        <w:tc>
          <w:tcPr>
            <w:tcW w:w="0" w:type="auto"/>
            <w:vMerge/>
            <w:tcBorders>
              <w:top w:val="single" w:sz="4" w:space="0" w:color="000000"/>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000000"/>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single" w:sz="4" w:space="0" w:color="000000"/>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single" w:sz="4" w:space="0" w:color="000000"/>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AD28D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依法予以关闭；有违法所得的，</w:t>
            </w:r>
            <w:r w:rsidR="00144418" w:rsidRPr="00CD172B">
              <w:rPr>
                <w:rFonts w:ascii="楷体_GB2312" w:eastAsia="楷体_GB2312" w:hAnsi="宋体" w:cs="宋体" w:hint="eastAsia"/>
                <w:color w:val="000000" w:themeColor="text1"/>
                <w:kern w:val="0"/>
                <w:sz w:val="22"/>
              </w:rPr>
              <w:t>没收违法所得，并处30000元以上50000元以下标准罚款。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78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职业中介机构提供虚假就业信息的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《中华人民共和国就业促进法》 第六十五条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由劳动行政部门或者其他主管部门责令改正；有违法所得的，没收违法所得，并</w:t>
            </w:r>
            <w:r w:rsidRPr="00CD172B">
              <w:rPr>
                <w:rFonts w:ascii="楷体_GB2312" w:eastAsia="楷体_GB2312" w:hAnsi="宋体" w:cs="宋体" w:hint="eastAsia"/>
                <w:color w:val="000000" w:themeColor="text1"/>
                <w:kern w:val="0"/>
                <w:sz w:val="22"/>
              </w:rPr>
              <w:lastRenderedPageBreak/>
              <w:t>处一万元以上五万元以下的罚款；情节严重的，吊销职业中介许可证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lastRenderedPageBreak/>
              <w:t>违法所得低于500元的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没收违法所得，并处10000元以上且低于20000元标准罚款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2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没收违法所得，并处20000元以上且低于30000元标准罚款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23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没收违法所得，并处30000元以上50000元以下标准罚款；并吊销职业中介许可证。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735"/>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lastRenderedPageBreak/>
              <w:t>3</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职业中介机构为无合法证照的用人单位提供职业中介服务的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 xml:space="preserve">《中华人民共和国就业促进法》第六十五条 </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由劳动行政部门或者其他主管部门责令改正；有违法所得的，没收违法所得，并处一万元以上五万元以下的罚款；情节严重的，吊销职业中介许可证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没收违法所得，并处10000元以上且低于20000元标准罚款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73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没收违法所得，并处20000元以上且低于30000元标准罚款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911"/>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没收违法所得，并处30000元以上50000元以下标准罚款；并吊销职业中介许可证。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25"/>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职业中介机构伪造、涂改、转让职业中介许可证的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《中华人民共和国就业促进法》 第六十五条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由劳动行政部门或者其他主管部门责令改正；有违法所得的，没收违法所得，并</w:t>
            </w:r>
            <w:r w:rsidRPr="00CD172B">
              <w:rPr>
                <w:rFonts w:ascii="楷体_GB2312" w:eastAsia="楷体_GB2312" w:hAnsi="宋体" w:cs="宋体" w:hint="eastAsia"/>
                <w:color w:val="000000" w:themeColor="text1"/>
                <w:kern w:val="0"/>
                <w:sz w:val="22"/>
              </w:rPr>
              <w:lastRenderedPageBreak/>
              <w:t>处一万元以上五万元以下的罚款；情节严重的，吊销职业中介许可证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lastRenderedPageBreak/>
              <w:t>违法所得低于500元的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没收违法所得，并处10000元以上且低于20000元标准罚款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5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没收违法所得，并处20000元以上且低于30000元标准罚款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没收违法所得，并处30000元以上50000元以下标准罚款；并吊销职业中介许可证。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lastRenderedPageBreak/>
              <w:t>5</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用人单位招用人员提供虚假招聘信息，发布虚假招聘广告的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《就业服务与就业管理规定》第六十七条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行为持续1天（当天即为１日）的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行为持续2天以上5天以下的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行为持续6天以上10天以下的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行为持续11天以上的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424"/>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用人单位招用无合法身份证件的人员的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《就业服务与就业管理规定》第六十七条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41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394"/>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用人单位以招用人员为名牟取不正当利益或进行其他违法活动的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《就业服务与就业管理规定》第六十七条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40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45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8</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用人单位在国家法律、行政法规和国务院卫生行政部门规定禁止乙肝病原携带者从事的工作岗位以外招用人员时，将乙肝病毒血清学指标作为体检标准的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《就业服务与就业管理规定》第六十八条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34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9</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职业中介机构未明示职业中介许可证、监督电话的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《就业服务与就业管理规定》第七十一条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未明示1天（当天即为１日）的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59"/>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未明示2天以上5天以下的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未明示6天以上10天以下的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未明示11天以上的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10</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职业中介机构未建立服务台账，或虽建立服务台账但未记录服务对象、服务过程、服务结果和收费情况的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《就业服务与就业管理规定》第七十二条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行为持续1天（当天即为１日）的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行为持续2天以上5天以下的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行为持续6天以上10天以下的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行为持续11天以上的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602"/>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11</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职业中介机构在职业中介服务不成功后未向劳动者退还所收取的中介服务费的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54"/>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49"/>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12</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职业中介机构发布的就业信息中包含歧视性内容的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责令改正，没有违法所得的，可处以1万元以下的罚款；有违法所得的，可处以不超过违法所得3倍的罚款，但最高不得超过3万元；情节严重的，提请工商部门依法吊销营业执照</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发布信息1天（当天即为１日）且没有违法所得的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987"/>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发布信息2天以上5天以下且没有违法所得的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46"/>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发布信息6天以上10天以下且没有违法所得的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2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发布信息11天以上且没有违法所得的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处以6000以上10000元以下标准罚款</w:t>
            </w:r>
            <w:r w:rsidR="00F0718A" w:rsidRPr="00CD172B">
              <w:rPr>
                <w:rFonts w:ascii="楷体_GB2312" w:eastAsia="楷体_GB2312" w:hAnsi="宋体" w:cs="宋体" w:hint="eastAsia"/>
                <w:color w:val="000000" w:themeColor="text1"/>
                <w:kern w:val="0"/>
                <w:sz w:val="22"/>
              </w:rPr>
              <w:t>，提请工商部门依法吊销营业执照。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704"/>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违法所得低于20元的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没收违法所得，不予罚款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38"/>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违法所得20元以上低于500元的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没收违法所得，按违法所得低于1.5倍标准罚款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33"/>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没收违法所得，按违法所得1.5倍以上且低于2倍标准罚款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287"/>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没收违法所得，按违法所得2倍以上3倍以下标准罚款，最高不超过30000元</w:t>
            </w:r>
            <w:r w:rsidR="00F0718A" w:rsidRPr="00CD172B">
              <w:rPr>
                <w:rFonts w:ascii="楷体_GB2312" w:eastAsia="楷体_GB2312" w:hAnsi="宋体" w:cs="宋体" w:hint="eastAsia"/>
                <w:color w:val="000000" w:themeColor="text1"/>
                <w:kern w:val="0"/>
                <w:sz w:val="22"/>
              </w:rPr>
              <w:t>，提请工商部门依法吊销营业执照。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13</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职业中介机构为无合法身份证件的劳动者提供职业中介服务的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责令改正，没有违法所得的，可处以1万元以下的罚款；有违法所得的，可处以不超过违法所得3倍的罚款，但最高不得超过3万元；情节严重的，提请工商部门依法吊销营业执照</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处以6000以上10000元以下标准罚款</w:t>
            </w:r>
            <w:r w:rsidR="00C54667" w:rsidRPr="00CD172B">
              <w:rPr>
                <w:rFonts w:ascii="楷体_GB2312" w:eastAsia="楷体_GB2312" w:hAnsi="宋体" w:cs="宋体" w:hint="eastAsia"/>
                <w:color w:val="000000" w:themeColor="text1"/>
                <w:kern w:val="0"/>
                <w:sz w:val="22"/>
              </w:rPr>
              <w:t>，提请工商部门依法吊销营业执照。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违法所得低于20元的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没收违法所得，不予罚款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违法所得20元以上低于500元的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没收违法所得，按违法所得低于1.5倍标准罚款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没收违法所得，按违法所得1.5倍以上且低于2倍标准罚款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没收违法所得，按违法所得2倍以上3倍以下标准罚款，最高不超过30000元</w:t>
            </w:r>
            <w:r w:rsidR="00C54667" w:rsidRPr="00CD172B">
              <w:rPr>
                <w:rFonts w:ascii="楷体_GB2312" w:eastAsia="楷体_GB2312" w:hAnsi="宋体" w:cs="宋体" w:hint="eastAsia"/>
                <w:color w:val="000000" w:themeColor="text1"/>
                <w:kern w:val="0"/>
                <w:sz w:val="22"/>
              </w:rPr>
              <w:t>，提请工商部门依法吊销营业执照。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14</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职业中介机构介绍劳动者从事法律、法规禁止从事的职业的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 xml:space="preserve">《就业服务与就业管理规定》第七十四条 </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责令改正，没有违法所得的，可处以1万元以下的罚款；有违法所得的，可处以不超过违法所得3倍的罚款，但最高不得超过3万元；情节严重的，提请工商部门依法吊销营业执照</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处以6000以上10000元以下标准罚款,提请工商部门依法吊销营业执照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违法所得低于20元的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没收违法所得，不予罚款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违法所得20元以上低于500元的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没收违法所得，按违法所得低于1.5倍标准罚款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没收违法所得，按违法所得1.5倍以上且低于2倍标准罚款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08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没收违法所得，按违法所得2倍以上3倍以下标准罚款，最高不超过30000元,提请工商部门依法吊销营业执照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15</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职业中介机构以暴力、胁迫、欺诈等方式进行职业中介活动的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责令改正，没有违法所得的，可处以1万元以下的罚款；有违法所得的，可处以不超过违法所得3倍的罚款，但最高不得超过3万元；情节严重的，提请工商部门依法吊销营业执照</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处以6000以上10000元以下标准罚款</w:t>
            </w:r>
            <w:r w:rsidR="00D60DC5" w:rsidRPr="00CD172B">
              <w:rPr>
                <w:rFonts w:ascii="楷体_GB2312" w:eastAsia="楷体_GB2312" w:hAnsi="宋体" w:cs="宋体" w:hint="eastAsia"/>
                <w:color w:val="000000" w:themeColor="text1"/>
                <w:kern w:val="0"/>
                <w:sz w:val="22"/>
              </w:rPr>
              <w:t>，提请工商部门依法吊销营业执照。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违法所得低于20元的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没收违法所得，不予罚款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违法所得20元以上低于500元的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没收违法所得，按违法所得低于1.5倍标准罚款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没收违法所得，按违法所得1.5倍以上且低于2倍标准罚款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没收违法所得，按违法所得2倍以上3倍以下标准罚款，最高不超过30000元</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16</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职业中介机构超出核准的业务范围经营的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责令改正，没有违法所得的，可处以1万元以下的罚款；有违法所得的，可处以不超过违法所得3倍的罚款，但最高不得超过3万元；情节严重的，提请工商部门依法吊销营业执照</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涉及11人以上且没有违法所得的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处以6000以上10000元以下标准罚款</w:t>
            </w:r>
            <w:r w:rsidR="00D60DC5" w:rsidRPr="00CD172B">
              <w:rPr>
                <w:rFonts w:ascii="楷体_GB2312" w:eastAsia="楷体_GB2312" w:hAnsi="宋体" w:cs="宋体" w:hint="eastAsia"/>
                <w:color w:val="000000" w:themeColor="text1"/>
                <w:kern w:val="0"/>
                <w:sz w:val="22"/>
              </w:rPr>
              <w:t>，提请工商部门依法吊销营业执照。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违法所得低于20元的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没收违法所得，不予罚款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违法所得20元以上低于500元的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没收违法所得，按违法所得低于1.5倍标准罚款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没收违法所得，按违法所得1.5倍以上且低于2倍标准罚款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没收违法所得，按违法所得2倍以上3倍以下标准罚款，最高不超过30000元</w:t>
            </w:r>
            <w:r w:rsidR="00D60DC5" w:rsidRPr="00CD172B">
              <w:rPr>
                <w:rFonts w:ascii="楷体_GB2312" w:eastAsia="楷体_GB2312" w:hAnsi="宋体" w:cs="宋体" w:hint="eastAsia"/>
                <w:color w:val="000000" w:themeColor="text1"/>
                <w:kern w:val="0"/>
                <w:sz w:val="22"/>
              </w:rPr>
              <w:t>，提请工商部门依法吊销营业执照。</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17</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C57AD8">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用人单位未及时为劳动者办理就业登记手续的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《就业服务与就业管理规定》第七十五条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责令改正，并可处以1000元以下的罚款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涉及2人以上5人以下的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处以低于400元标准罚款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处以400元以上且低于600元标准罚款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处以600元以上1000元以下标准罚款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18</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外国人和用人单位伪造、涂改、冒用、转让、买卖就业证和许可证书的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《外国人在中国就业管理规定》第</w:t>
            </w:r>
            <w:r w:rsidR="0006694F" w:rsidRPr="00CD172B">
              <w:rPr>
                <w:rFonts w:ascii="楷体_GB2312" w:eastAsia="楷体_GB2312" w:hAnsi="宋体" w:cs="宋体" w:hint="eastAsia"/>
                <w:color w:val="000000" w:themeColor="text1"/>
                <w:kern w:val="0"/>
                <w:sz w:val="22"/>
              </w:rPr>
              <w:t>二十九</w:t>
            </w:r>
            <w:r w:rsidRPr="00CD172B">
              <w:rPr>
                <w:rFonts w:ascii="楷体_GB2312" w:eastAsia="楷体_GB2312" w:hAnsi="宋体" w:cs="宋体" w:hint="eastAsia"/>
                <w:color w:val="000000" w:themeColor="text1"/>
                <w:kern w:val="0"/>
                <w:sz w:val="22"/>
              </w:rPr>
              <w:t>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收缴就业证和许可证，没收非法所得，并处1万元以上10万元以下罚款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没收非法所得，处以10000元以上且低于40000元标准罚款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没收非法所得，处以40000元以上且低于60000元标准罚款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涉及3人以上</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没收非法所得，处以60000元以上100000元以下标准罚款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9D0F13"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19</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职业中介机构向劳动者收取押金的</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《中华人民共和国就业促进法》 第六十六条第二款</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责令限期退还，并以每人500元以上2000元以下的标准罚款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收取财物人均低于100元的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按每人500元以上且低于800元标准罚款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收取财物人均100元以上低于300元的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按每人800元以上且低于1200元标准罚款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收取财物人均300元以上的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按每人1200元以上2000元以下标准罚款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w:t>
            </w:r>
            <w:r w:rsidR="009D0F13" w:rsidRPr="00CD172B">
              <w:rPr>
                <w:rFonts w:ascii="楷体_GB2312" w:eastAsia="楷体_GB2312" w:hAnsi="宋体" w:cs="宋体" w:hint="eastAsia"/>
                <w:color w:val="000000" w:themeColor="text1"/>
                <w:kern w:val="0"/>
                <w:sz w:val="22"/>
              </w:rPr>
              <w:t>0</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用人单位违反规定，以担保或者其他名义向劳动者收取财物的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《中华人民共和国劳动合同法》第八十四条第二款</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责令限期退还，并以每人500元以上2000元以下的标准罚款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收取财物人均低于100元的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按每人500元以上且低于800元标准罚款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收取财物人均100元以上低于300元的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按每人800元以上且低于1200元标准罚款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收取财物人均300元以上的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按每人1200元以上2000以下元标准罚款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w:t>
            </w:r>
            <w:r w:rsidR="009D0F13" w:rsidRPr="00CD172B">
              <w:rPr>
                <w:rFonts w:ascii="楷体_GB2312" w:eastAsia="楷体_GB2312" w:hAnsi="宋体" w:cs="宋体" w:hint="eastAsia"/>
                <w:color w:val="000000" w:themeColor="text1"/>
                <w:kern w:val="0"/>
                <w:sz w:val="22"/>
              </w:rPr>
              <w:t>1</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劳动者依法解除或者终止劳动合同，用人单位扣押劳动者档案或者其他物品的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《中华人民共和国劳动合同法》第八十四条第三款</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责令限期退还，并以每人500元以上2000元以下的标准罚款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按每人500元以上且低于800元标准罚款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涉及2人的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按每人800元以上且低于1200元标准罚款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涉及3人以上的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按每人1200元以上2000以下元标准罚款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w:t>
            </w:r>
            <w:r w:rsidR="009D0F13" w:rsidRPr="00CD172B">
              <w:rPr>
                <w:rFonts w:ascii="楷体_GB2312" w:eastAsia="楷体_GB2312" w:hAnsi="宋体" w:cs="宋体" w:hint="eastAsia"/>
                <w:color w:val="000000" w:themeColor="text1"/>
                <w:kern w:val="0"/>
                <w:sz w:val="22"/>
              </w:rPr>
              <w:t>2</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用人单位违反劳动合同法有关建立职工名册规定的(逾期不改的）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《中华人民共和国劳动合同法实施条例》第三十三条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处2000元以上2万元以下的罚款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逾期不改,涉及职工数占该单位职工总数低于20%的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逾期不改,涉及职工数占该单位职工总数20%以上50%以下的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逾期不改,涉及职工数占该单位职工总数高于50%的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w:t>
            </w:r>
            <w:r w:rsidR="009D0F13" w:rsidRPr="00CD172B">
              <w:rPr>
                <w:rFonts w:ascii="楷体_GB2312" w:eastAsia="楷体_GB2312" w:hAnsi="宋体" w:cs="宋体" w:hint="eastAsia"/>
                <w:color w:val="000000" w:themeColor="text1"/>
                <w:kern w:val="0"/>
                <w:sz w:val="22"/>
              </w:rPr>
              <w:t>3</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用人单位违法延长劳动者工作时间的（注：该违法行为案件侵害女职工特殊劳动保护权益的，应按违反女职工特殊劳动保护实施处罚。）</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《劳动保障监察条例》第二十五条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给予警告，责令限期改正，并可以按照受侵害的劳动者每人100元以上500元以下的标准罚款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违法延长劳动者人数3人以下且占职工总数比例3%以下，同时主动消除侵害结果的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违法延长劳动者人数占职工总数比例低于10%且不符合第一档情形的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给予警告，按照每人100元以上且低于200元标准罚款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违法延长劳动者人数占职工总数比例10%以上30%以下的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给予警告，按照每人200元以上且低于300元标准罚款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违法延长劳动者人数占职工总数比例高于30%的或者强迫劳动者延长工作时间的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给予警告，按照每人300元以上500元以下标准罚款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08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9422EC" w:rsidP="000B36C3">
            <w:pPr>
              <w:widowControl/>
              <w:jc w:val="center"/>
              <w:rPr>
                <w:rFonts w:ascii="楷体_GB2312" w:eastAsia="楷体_GB2312" w:hAnsi="宋体" w:cs="宋体"/>
                <w:color w:val="000000" w:themeColor="text1"/>
                <w:kern w:val="0"/>
                <w:sz w:val="22"/>
                <w:highlight w:val="yellow"/>
              </w:rPr>
            </w:pPr>
            <w:r w:rsidRPr="00CD172B">
              <w:rPr>
                <w:rFonts w:ascii="楷体_GB2312" w:eastAsia="楷体_GB2312" w:hAnsi="宋体" w:cs="宋体" w:hint="eastAsia"/>
                <w:color w:val="000000" w:themeColor="text1"/>
                <w:kern w:val="0"/>
                <w:sz w:val="22"/>
              </w:rPr>
              <w:t>24</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E00B61"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企业伪造、变造、隐匿、销毁工资支付记录和劳动者出勤记录的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w:t>
            </w:r>
            <w:r w:rsidR="00E00B61" w:rsidRPr="00CD172B">
              <w:rPr>
                <w:rFonts w:ascii="楷体_GB2312" w:eastAsia="楷体_GB2312" w:hAnsi="宋体" w:cs="宋体" w:hint="eastAsia"/>
                <w:color w:val="000000" w:themeColor="text1"/>
                <w:kern w:val="0"/>
                <w:sz w:val="22"/>
              </w:rPr>
              <w:t>浙江省企业工资支付管理办法</w:t>
            </w:r>
            <w:r w:rsidRPr="00CD172B">
              <w:rPr>
                <w:rFonts w:ascii="楷体_GB2312" w:eastAsia="楷体_GB2312" w:hAnsi="宋体" w:cs="宋体" w:hint="eastAsia"/>
                <w:color w:val="000000" w:themeColor="text1"/>
                <w:kern w:val="0"/>
                <w:sz w:val="22"/>
              </w:rPr>
              <w:t>》第三十</w:t>
            </w:r>
            <w:r w:rsidR="00E00B61" w:rsidRPr="00CD172B">
              <w:rPr>
                <w:rFonts w:ascii="楷体_GB2312" w:eastAsia="楷体_GB2312" w:hAnsi="宋体" w:cs="宋体" w:hint="eastAsia"/>
                <w:color w:val="000000" w:themeColor="text1"/>
                <w:kern w:val="0"/>
                <w:sz w:val="22"/>
              </w:rPr>
              <w:t>四</w:t>
            </w:r>
            <w:r w:rsidRPr="00CD172B">
              <w:rPr>
                <w:rFonts w:ascii="楷体_GB2312" w:eastAsia="楷体_GB2312" w:hAnsi="宋体" w:cs="宋体" w:hint="eastAsia"/>
                <w:color w:val="000000" w:themeColor="text1"/>
                <w:kern w:val="0"/>
                <w:sz w:val="22"/>
              </w:rPr>
              <w:t>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422EC" w:rsidRPr="00CD172B" w:rsidRDefault="009422EC" w:rsidP="009422EC">
            <w:pPr>
              <w:pStyle w:val="a4"/>
              <w:rPr>
                <w:rFonts w:ascii="楷体_GB2312" w:eastAsia="楷体_GB2312"/>
                <w:color w:val="000000" w:themeColor="text1"/>
                <w:sz w:val="22"/>
                <w:szCs w:val="22"/>
              </w:rPr>
            </w:pPr>
            <w:r w:rsidRPr="00CD172B">
              <w:rPr>
                <w:rFonts w:ascii="楷体_GB2312" w:eastAsia="楷体_GB2312" w:hint="eastAsia"/>
                <w:color w:val="000000" w:themeColor="text1"/>
                <w:sz w:val="22"/>
                <w:szCs w:val="22"/>
              </w:rPr>
              <w:t>责令限期改正，并处5000 元以上2 万元以下的罚款;对其法定代表人或者直接负责的主管人员处1000 元以上1 万元以下的罚款。</w:t>
            </w:r>
          </w:p>
          <w:p w:rsidR="00144418" w:rsidRPr="00CD172B" w:rsidRDefault="00144418" w:rsidP="000B36C3">
            <w:pPr>
              <w:widowControl/>
              <w:jc w:val="center"/>
              <w:rPr>
                <w:rFonts w:ascii="楷体_GB2312" w:eastAsia="楷体_GB2312" w:hAnsi="宋体" w:cs="宋体"/>
                <w:color w:val="000000" w:themeColor="text1"/>
                <w:kern w:val="0"/>
                <w:sz w:val="22"/>
                <w:highlight w:val="yellow"/>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涉及金额低于30000元</w:t>
            </w:r>
            <w:r w:rsidR="009422EC" w:rsidRPr="00CD172B">
              <w:rPr>
                <w:rFonts w:ascii="楷体_GB2312" w:eastAsia="楷体_GB2312" w:hAnsi="宋体" w:cs="宋体" w:hint="eastAsia"/>
                <w:color w:val="000000" w:themeColor="text1"/>
                <w:kern w:val="0"/>
                <w:sz w:val="22"/>
              </w:rPr>
              <w:t>或</w:t>
            </w:r>
            <w:r w:rsidRPr="00CD172B">
              <w:rPr>
                <w:rFonts w:ascii="楷体_GB2312" w:eastAsia="楷体_GB2312" w:hAnsi="宋体" w:cs="宋体" w:hint="eastAsia"/>
                <w:color w:val="000000" w:themeColor="text1"/>
                <w:kern w:val="0"/>
                <w:sz w:val="22"/>
              </w:rPr>
              <w:t>占本单位职工数低于20%的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对用人单位处5000以上且低于8000元标准罚款,并对法定代表人或直接责任人处1000元以上且低于4000元标准罚款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highlight w:val="yellow"/>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08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涉及金额30000元以上50000元以下的或占本单位职工数20%以上50%以下的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对用人单位处8000以上且低于12000元标准罚款,并对法定代表人或直接责任人处4000元以上且低于6000元标准罚款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08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涉及金额高于50000元或占本单位职工数高于50%的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对用人单位处12000以上20000以下元标准罚款,并对法定代表人或直接责任人处6000元以上10000元以下标准罚款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highlight w:val="yellow"/>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266A95" w:rsidRPr="00CD172B" w:rsidTr="00017AAD">
        <w:trPr>
          <w:trHeight w:val="285"/>
          <w:jc w:val="center"/>
        </w:trPr>
        <w:tc>
          <w:tcPr>
            <w:tcW w:w="710" w:type="dxa"/>
            <w:vMerge w:val="restart"/>
            <w:tcBorders>
              <w:top w:val="nil"/>
              <w:left w:val="single" w:sz="4" w:space="0" w:color="auto"/>
              <w:right w:val="single" w:sz="4" w:space="0" w:color="auto"/>
            </w:tcBorders>
            <w:shd w:val="clear" w:color="auto" w:fill="auto"/>
            <w:vAlign w:val="center"/>
          </w:tcPr>
          <w:p w:rsidR="00266A95" w:rsidRPr="00CD172B" w:rsidRDefault="00266A95" w:rsidP="000B36C3">
            <w:pPr>
              <w:widowControl/>
              <w:jc w:val="center"/>
              <w:rPr>
                <w:rFonts w:ascii="楷体_GB2312" w:eastAsia="楷体_GB2312" w:hAnsi="宋体" w:cs="宋体"/>
                <w:color w:val="000000" w:themeColor="text1"/>
                <w:kern w:val="0"/>
                <w:sz w:val="22"/>
                <w:highlight w:val="yellow"/>
              </w:rPr>
            </w:pPr>
            <w:r w:rsidRPr="00CD172B">
              <w:rPr>
                <w:rFonts w:ascii="楷体_GB2312" w:eastAsia="楷体_GB2312" w:hAnsi="宋体" w:cs="宋体" w:hint="eastAsia"/>
                <w:color w:val="000000" w:themeColor="text1"/>
                <w:kern w:val="0"/>
                <w:sz w:val="22"/>
              </w:rPr>
              <w:t>25</w:t>
            </w:r>
          </w:p>
        </w:tc>
        <w:tc>
          <w:tcPr>
            <w:tcW w:w="2243" w:type="dxa"/>
            <w:vMerge w:val="restart"/>
            <w:tcBorders>
              <w:top w:val="single" w:sz="4" w:space="0" w:color="auto"/>
              <w:left w:val="single" w:sz="4" w:space="0" w:color="auto"/>
              <w:right w:val="single" w:sz="4" w:space="0" w:color="auto"/>
            </w:tcBorders>
            <w:shd w:val="clear" w:color="auto" w:fill="auto"/>
            <w:vAlign w:val="center"/>
          </w:tcPr>
          <w:p w:rsidR="00266A95" w:rsidRPr="00CD172B" w:rsidRDefault="00266A95" w:rsidP="009422EC">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企业未按时足额支付工资或者克扣工资的，由人力资源和社会保障部门责令限期改正，拒不改正的</w:t>
            </w:r>
          </w:p>
          <w:p w:rsidR="00266A95" w:rsidRPr="00CD172B" w:rsidRDefault="00266A95" w:rsidP="009422EC">
            <w:pPr>
              <w:widowControl/>
              <w:jc w:val="left"/>
              <w:rPr>
                <w:rFonts w:ascii="楷体_GB2312" w:eastAsia="楷体_GB2312" w:hAnsi="宋体" w:cs="宋体"/>
                <w:color w:val="000000" w:themeColor="text1"/>
                <w:kern w:val="0"/>
                <w:sz w:val="22"/>
              </w:rPr>
            </w:pPr>
          </w:p>
        </w:tc>
        <w:tc>
          <w:tcPr>
            <w:tcW w:w="1559" w:type="dxa"/>
            <w:vMerge w:val="restart"/>
            <w:tcBorders>
              <w:top w:val="nil"/>
              <w:left w:val="single" w:sz="4" w:space="0" w:color="auto"/>
              <w:right w:val="single" w:sz="4" w:space="0" w:color="auto"/>
            </w:tcBorders>
            <w:shd w:val="clear" w:color="auto" w:fill="auto"/>
            <w:vAlign w:val="center"/>
          </w:tcPr>
          <w:p w:rsidR="00266A95" w:rsidRPr="00CD172B" w:rsidRDefault="00266A95" w:rsidP="009422EC">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《浙江省企业工资支付管理办法》第三十五条</w:t>
            </w:r>
          </w:p>
        </w:tc>
        <w:tc>
          <w:tcPr>
            <w:tcW w:w="1843" w:type="dxa"/>
            <w:gridSpan w:val="2"/>
            <w:vMerge w:val="restart"/>
            <w:tcBorders>
              <w:top w:val="nil"/>
              <w:left w:val="single" w:sz="4" w:space="0" w:color="auto"/>
              <w:right w:val="single" w:sz="4" w:space="0" w:color="auto"/>
            </w:tcBorders>
            <w:shd w:val="clear" w:color="auto" w:fill="auto"/>
            <w:vAlign w:val="center"/>
          </w:tcPr>
          <w:p w:rsidR="00266A95" w:rsidRPr="00CD172B" w:rsidRDefault="00266A95" w:rsidP="009422EC">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处1 万元以上3 万元以下的罚款;造成严重后果，妨害公共安全的，处5 万元以上10 万元以下的罚款。</w:t>
            </w:r>
          </w:p>
          <w:p w:rsidR="00266A95" w:rsidRPr="00CD172B" w:rsidRDefault="00266A95" w:rsidP="009422EC">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涉及劳动者低于10人的</w:t>
            </w:r>
          </w:p>
        </w:tc>
        <w:tc>
          <w:tcPr>
            <w:tcW w:w="3260" w:type="dxa"/>
            <w:tcBorders>
              <w:top w:val="nil"/>
              <w:left w:val="nil"/>
              <w:bottom w:val="single" w:sz="4" w:space="0" w:color="auto"/>
              <w:right w:val="nil"/>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处1万元以下且低于1.5万元标准罚款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266A95" w:rsidRPr="00CD172B" w:rsidRDefault="00266A95" w:rsidP="000B36C3">
            <w:pPr>
              <w:widowControl/>
              <w:jc w:val="center"/>
              <w:rPr>
                <w:rFonts w:ascii="楷体_GB2312" w:eastAsia="楷体_GB2312" w:hAnsi="宋体" w:cs="宋体"/>
                <w:color w:val="000000" w:themeColor="text1"/>
                <w:kern w:val="0"/>
                <w:sz w:val="22"/>
                <w:highlight w:val="yellow"/>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266A95" w:rsidRPr="00CD172B" w:rsidRDefault="00266A95" w:rsidP="000B36C3">
            <w:pPr>
              <w:widowControl/>
              <w:jc w:val="left"/>
              <w:rPr>
                <w:rFonts w:ascii="ˎ̥" w:hAnsi="ˎ̥" w:cs="宋体" w:hint="eastAsia"/>
                <w:color w:val="000000" w:themeColor="text1"/>
                <w:kern w:val="0"/>
                <w:sz w:val="20"/>
                <w:szCs w:val="20"/>
              </w:rPr>
            </w:pPr>
          </w:p>
        </w:tc>
      </w:tr>
      <w:tr w:rsidR="00266A95" w:rsidRPr="00CD172B" w:rsidTr="00017AAD">
        <w:trPr>
          <w:trHeight w:val="540"/>
          <w:jc w:val="center"/>
        </w:trPr>
        <w:tc>
          <w:tcPr>
            <w:tcW w:w="0" w:type="auto"/>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涉及劳动者10人以上且低于50人的</w:t>
            </w:r>
          </w:p>
        </w:tc>
        <w:tc>
          <w:tcPr>
            <w:tcW w:w="3260" w:type="dxa"/>
            <w:tcBorders>
              <w:top w:val="nil"/>
              <w:left w:val="nil"/>
              <w:bottom w:val="single" w:sz="4" w:space="0" w:color="auto"/>
              <w:right w:val="nil"/>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处1.5万元以上且低于2.5万元标准罚款</w:t>
            </w:r>
          </w:p>
        </w:tc>
        <w:tc>
          <w:tcPr>
            <w:tcW w:w="1417" w:type="dxa"/>
            <w:vMerge/>
            <w:tcBorders>
              <w:top w:val="nil"/>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266A95" w:rsidRPr="00CD172B" w:rsidRDefault="00266A95" w:rsidP="000B36C3">
            <w:pPr>
              <w:widowControl/>
              <w:jc w:val="left"/>
              <w:rPr>
                <w:rFonts w:ascii="ˎ̥" w:hAnsi="ˎ̥" w:cs="宋体" w:hint="eastAsia"/>
                <w:color w:val="000000" w:themeColor="text1"/>
                <w:kern w:val="0"/>
                <w:sz w:val="20"/>
                <w:szCs w:val="20"/>
              </w:rPr>
            </w:pPr>
          </w:p>
        </w:tc>
      </w:tr>
      <w:tr w:rsidR="00266A95" w:rsidRPr="00CD172B" w:rsidTr="00017AAD">
        <w:trPr>
          <w:trHeight w:val="540"/>
          <w:jc w:val="center"/>
        </w:trPr>
        <w:tc>
          <w:tcPr>
            <w:tcW w:w="0" w:type="auto"/>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涉及劳动者50人以上且低于100人的</w:t>
            </w:r>
          </w:p>
        </w:tc>
        <w:tc>
          <w:tcPr>
            <w:tcW w:w="3260" w:type="dxa"/>
            <w:tcBorders>
              <w:top w:val="nil"/>
              <w:left w:val="nil"/>
              <w:bottom w:val="single" w:sz="4" w:space="0" w:color="auto"/>
              <w:right w:val="nil"/>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处2.5万元以上且3万元以下标准罚款</w:t>
            </w:r>
          </w:p>
        </w:tc>
        <w:tc>
          <w:tcPr>
            <w:tcW w:w="1417" w:type="dxa"/>
            <w:vMerge/>
            <w:tcBorders>
              <w:top w:val="nil"/>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266A95" w:rsidRPr="00CD172B" w:rsidRDefault="00266A95" w:rsidP="000B36C3">
            <w:pPr>
              <w:widowControl/>
              <w:jc w:val="left"/>
              <w:rPr>
                <w:rFonts w:ascii="ˎ̥" w:hAnsi="ˎ̥" w:cs="宋体" w:hint="eastAsia"/>
                <w:color w:val="000000" w:themeColor="text1"/>
                <w:kern w:val="0"/>
                <w:sz w:val="20"/>
                <w:szCs w:val="20"/>
              </w:rPr>
            </w:pPr>
          </w:p>
        </w:tc>
      </w:tr>
      <w:tr w:rsidR="00266A95" w:rsidRPr="00CD172B" w:rsidTr="00017AAD">
        <w:trPr>
          <w:trHeight w:val="540"/>
          <w:jc w:val="center"/>
        </w:trPr>
        <w:tc>
          <w:tcPr>
            <w:tcW w:w="0" w:type="auto"/>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涉及劳动者100人以上的</w:t>
            </w:r>
          </w:p>
        </w:tc>
        <w:tc>
          <w:tcPr>
            <w:tcW w:w="3260" w:type="dxa"/>
            <w:tcBorders>
              <w:top w:val="nil"/>
              <w:left w:val="nil"/>
              <w:bottom w:val="single" w:sz="4" w:space="0" w:color="auto"/>
              <w:right w:val="nil"/>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处5万元以上且低于7万元标准罚款</w:t>
            </w:r>
          </w:p>
        </w:tc>
        <w:tc>
          <w:tcPr>
            <w:tcW w:w="1417" w:type="dxa"/>
            <w:vMerge/>
            <w:tcBorders>
              <w:top w:val="nil"/>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266A95" w:rsidRPr="00CD172B" w:rsidRDefault="00266A95" w:rsidP="000B36C3">
            <w:pPr>
              <w:widowControl/>
              <w:jc w:val="left"/>
              <w:rPr>
                <w:rFonts w:ascii="ˎ̥" w:hAnsi="ˎ̥" w:cs="宋体" w:hint="eastAsia"/>
                <w:color w:val="000000" w:themeColor="text1"/>
                <w:kern w:val="0"/>
                <w:sz w:val="20"/>
                <w:szCs w:val="20"/>
              </w:rPr>
            </w:pPr>
          </w:p>
        </w:tc>
      </w:tr>
      <w:tr w:rsidR="00266A95" w:rsidRPr="00CD172B" w:rsidTr="00017AAD">
        <w:trPr>
          <w:trHeight w:val="540"/>
          <w:jc w:val="center"/>
        </w:trPr>
        <w:tc>
          <w:tcPr>
            <w:tcW w:w="0" w:type="auto"/>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造成劳动者采取偏激方式维权的</w:t>
            </w:r>
          </w:p>
        </w:tc>
        <w:tc>
          <w:tcPr>
            <w:tcW w:w="3260" w:type="dxa"/>
            <w:tcBorders>
              <w:top w:val="nil"/>
              <w:left w:val="nil"/>
              <w:bottom w:val="single" w:sz="4" w:space="0" w:color="auto"/>
              <w:right w:val="nil"/>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处7万元以上且低于9万元标准罚款</w:t>
            </w:r>
          </w:p>
        </w:tc>
        <w:tc>
          <w:tcPr>
            <w:tcW w:w="1417" w:type="dxa"/>
            <w:tcBorders>
              <w:top w:val="nil"/>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266A95" w:rsidRPr="00CD172B" w:rsidRDefault="00266A95" w:rsidP="000B36C3">
            <w:pPr>
              <w:widowControl/>
              <w:jc w:val="left"/>
              <w:rPr>
                <w:rFonts w:ascii="ˎ̥" w:hAnsi="ˎ̥" w:cs="宋体" w:hint="eastAsia"/>
                <w:color w:val="000000" w:themeColor="text1"/>
                <w:kern w:val="0"/>
                <w:sz w:val="20"/>
                <w:szCs w:val="20"/>
              </w:rPr>
            </w:pPr>
          </w:p>
        </w:tc>
      </w:tr>
      <w:tr w:rsidR="00266A95" w:rsidRPr="00CD172B" w:rsidTr="00017AAD">
        <w:trPr>
          <w:trHeight w:val="540"/>
          <w:jc w:val="center"/>
        </w:trPr>
        <w:tc>
          <w:tcPr>
            <w:tcW w:w="0" w:type="auto"/>
            <w:vMerge/>
            <w:tcBorders>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000000"/>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造成阻碍交通、妨碍社会秩序的</w:t>
            </w:r>
          </w:p>
        </w:tc>
        <w:tc>
          <w:tcPr>
            <w:tcW w:w="3260" w:type="dxa"/>
            <w:tcBorders>
              <w:top w:val="nil"/>
              <w:left w:val="nil"/>
              <w:bottom w:val="single" w:sz="4" w:space="0" w:color="auto"/>
              <w:right w:val="nil"/>
            </w:tcBorders>
            <w:shd w:val="clear" w:color="auto" w:fill="auto"/>
            <w:vAlign w:val="center"/>
          </w:tcPr>
          <w:p w:rsidR="00266A95" w:rsidRPr="00CD172B" w:rsidRDefault="00266A95"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处9万元以上且10万元以下标准罚款</w:t>
            </w:r>
          </w:p>
        </w:tc>
        <w:tc>
          <w:tcPr>
            <w:tcW w:w="1417" w:type="dxa"/>
            <w:tcBorders>
              <w:top w:val="nil"/>
              <w:left w:val="single" w:sz="4" w:space="0" w:color="auto"/>
              <w:bottom w:val="single" w:sz="4" w:space="0" w:color="auto"/>
              <w:right w:val="single" w:sz="4" w:space="0" w:color="auto"/>
            </w:tcBorders>
            <w:vAlign w:val="center"/>
          </w:tcPr>
          <w:p w:rsidR="00266A95" w:rsidRPr="00CD172B" w:rsidRDefault="00266A95"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266A95" w:rsidRPr="00CD172B" w:rsidRDefault="00266A95"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w:t>
            </w:r>
            <w:r w:rsidR="00266A95" w:rsidRPr="00CD172B">
              <w:rPr>
                <w:rFonts w:ascii="楷体_GB2312" w:eastAsia="楷体_GB2312" w:hAnsi="宋体" w:cs="宋体" w:hint="eastAsia"/>
                <w:color w:val="000000" w:themeColor="text1"/>
                <w:kern w:val="0"/>
                <w:sz w:val="22"/>
              </w:rPr>
              <w:t>6</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未经许可，擅自经营劳务派遣业务，有违法所得的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292A2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《中华人民共和国劳动合同法》第九十二条第一款、《劳务派遣行政许可实施办法》第三十</w:t>
            </w:r>
            <w:r w:rsidR="00292A2D" w:rsidRPr="00CD172B">
              <w:rPr>
                <w:rFonts w:ascii="楷体_GB2312" w:eastAsia="楷体_GB2312" w:hAnsi="宋体" w:cs="宋体" w:hint="eastAsia"/>
                <w:color w:val="000000" w:themeColor="text1"/>
                <w:kern w:val="0"/>
                <w:sz w:val="22"/>
              </w:rPr>
              <w:t>一</w:t>
            </w:r>
            <w:r w:rsidRPr="00CD172B">
              <w:rPr>
                <w:rFonts w:ascii="楷体_GB2312" w:eastAsia="楷体_GB2312" w:hAnsi="宋体" w:cs="宋体" w:hint="eastAsia"/>
                <w:color w:val="000000" w:themeColor="text1"/>
                <w:kern w:val="0"/>
                <w:sz w:val="22"/>
              </w:rPr>
              <w:t>条、《劳务派遣暂行规定》第二十七条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责令停止违法行为，没收违法所得，并处违法所得1倍以上5倍以下的罚款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违法所得低于5000元的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没收违法所得，按违法所得1倍以上且低于1.5倍标准罚款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违法所得5000元以上20000元以下的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没收违法所得，按违法所得1.5倍以上且低于3倍标准罚款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17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违法所得高于20000元的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没收违法所得，按违法所得3倍以上5倍以下标准罚款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w:t>
            </w:r>
            <w:r w:rsidR="00266A95" w:rsidRPr="00CD172B">
              <w:rPr>
                <w:rFonts w:ascii="楷体_GB2312" w:eastAsia="楷体_GB2312" w:hAnsi="宋体" w:cs="宋体" w:hint="eastAsia"/>
                <w:color w:val="000000" w:themeColor="text1"/>
                <w:kern w:val="0"/>
                <w:sz w:val="22"/>
              </w:rPr>
              <w:t>7</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未经许可，擅自经营劳务派遣业务，没有违法所得的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292A2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《中华人民共和国劳动合同法》第九十二条第一款、《劳务派遣行政许可实施办法》第三十</w:t>
            </w:r>
            <w:r w:rsidR="00292A2D" w:rsidRPr="00CD172B">
              <w:rPr>
                <w:rFonts w:ascii="楷体_GB2312" w:eastAsia="楷体_GB2312" w:hAnsi="宋体" w:cs="宋体" w:hint="eastAsia"/>
                <w:color w:val="000000" w:themeColor="text1"/>
                <w:kern w:val="0"/>
                <w:sz w:val="22"/>
              </w:rPr>
              <w:t>一</w:t>
            </w:r>
            <w:r w:rsidRPr="00CD172B">
              <w:rPr>
                <w:rFonts w:ascii="楷体_GB2312" w:eastAsia="楷体_GB2312" w:hAnsi="宋体" w:cs="宋体" w:hint="eastAsia"/>
                <w:color w:val="000000" w:themeColor="text1"/>
                <w:kern w:val="0"/>
                <w:sz w:val="22"/>
              </w:rPr>
              <w:t>条、《劳务派遣暂行规定》第二十七条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没有违法所得的，可以处5万元以下罚款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涉及人数30人以下的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涉及人数31人以上100人以下的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按低于20000元标准罚款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涉及人数101人以上，300人以下的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按20000元以上且低于30000元标准罚款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301人以上的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按30000元以上50000元以下标准罚款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91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266A95"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28</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劳务派遣单位、用工单位违反有关劳务派遣规定的(逾期不改的）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《中华人民共和国劳动合同法》第九十二条第二款、《中华人民共和国劳动合同法实施条例》第三十五条、《劳务派遣行政许可实施办法》第三十二条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责令限期改正；逾期不改正的，以每人五千元以上一万元以下的标准处罚，对劳务派遣单位，吊销其劳务派遣业务经营许可证</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逾期不改正，涉及人数低于100人的</w:t>
            </w:r>
          </w:p>
        </w:tc>
        <w:tc>
          <w:tcPr>
            <w:tcW w:w="3260" w:type="dxa"/>
            <w:vMerge w:val="restart"/>
            <w:tcBorders>
              <w:top w:val="nil"/>
              <w:left w:val="single" w:sz="4" w:space="0" w:color="auto"/>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按每人5000元以上且低于6000元标准罚款；对劳务派遣单位，吊销其劳务派遣业务经营许可证。</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6"/>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60" w:type="dxa"/>
            <w:vMerge/>
            <w:tcBorders>
              <w:top w:val="nil"/>
              <w:left w:val="single" w:sz="4" w:space="0" w:color="auto"/>
              <w:bottom w:val="single" w:sz="4" w:space="0" w:color="auto"/>
              <w:right w:val="nil"/>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逾期不改正，涉及人数100人以上200人以下的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按每人6000元以上且低于8000元标准罚款；对劳务派遣单位，吊销其劳务派遣业务经营许可证。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逾期不改正，涉及人数高于200人以上的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按每人8000元以上10000元以下标准罚款；对劳务派遣单位，吊销其劳务派遣业务经营许可证。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266A95"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29</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用工单位违反《劳务派遣暂行规定》退回被派遣劳动者的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《中华人民共和国劳动合同法》第九十二条第二款、《劳务派遣暂行规定》第二十四条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责令限期改正；逾期不改正的，以每人五千元以上一万元以下的标准处罚，对劳务派遣单位，吊销其劳务派遣业务经营许可证</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逾期不改正，涉及人数低于5人的</w:t>
            </w:r>
          </w:p>
        </w:tc>
        <w:tc>
          <w:tcPr>
            <w:tcW w:w="3260" w:type="dxa"/>
            <w:vMerge w:val="restart"/>
            <w:tcBorders>
              <w:top w:val="nil"/>
              <w:left w:val="single" w:sz="4" w:space="0" w:color="auto"/>
              <w:bottom w:val="single" w:sz="4" w:space="0" w:color="000000"/>
              <w:right w:val="nil"/>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按每人5000元以上且低于6000元标准罚款</w:t>
            </w:r>
            <w:r w:rsidR="009E585C" w:rsidRPr="00CD172B">
              <w:rPr>
                <w:rFonts w:ascii="楷体_GB2312" w:eastAsia="楷体_GB2312" w:hAnsi="宋体" w:cs="宋体" w:hint="eastAsia"/>
                <w:color w:val="000000" w:themeColor="text1"/>
                <w:kern w:val="0"/>
                <w:sz w:val="22"/>
              </w:rPr>
              <w:t>，对劳务派遣单位，吊销其劳务派遣</w:t>
            </w:r>
            <w:r w:rsidRPr="00CD172B">
              <w:rPr>
                <w:rFonts w:ascii="楷体_GB2312" w:eastAsia="楷体_GB2312" w:hAnsi="宋体" w:cs="宋体" w:hint="eastAsia"/>
                <w:color w:val="000000" w:themeColor="text1"/>
                <w:kern w:val="0"/>
                <w:sz w:val="22"/>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6"/>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60" w:type="dxa"/>
            <w:vMerge/>
            <w:tcBorders>
              <w:top w:val="nil"/>
              <w:left w:val="single" w:sz="4" w:space="0" w:color="auto"/>
              <w:bottom w:val="single" w:sz="4" w:space="0" w:color="000000"/>
              <w:right w:val="nil"/>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逾期不改正，涉及人数5人以上20人以下的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按每人6000元以上且低于8000元标准罚款</w:t>
            </w:r>
            <w:r w:rsidR="00186DA9" w:rsidRPr="00CD172B">
              <w:rPr>
                <w:rFonts w:ascii="楷体_GB2312" w:eastAsia="楷体_GB2312" w:hAnsi="宋体" w:cs="宋体" w:hint="eastAsia"/>
                <w:color w:val="000000" w:themeColor="text1"/>
                <w:kern w:val="0"/>
                <w:sz w:val="22"/>
              </w:rPr>
              <w:t>，对劳务派遣单位，吊销其劳务派遣。</w:t>
            </w:r>
            <w:r w:rsidRPr="00CD172B">
              <w:rPr>
                <w:rFonts w:ascii="楷体_GB2312" w:eastAsia="楷体_GB2312" w:hAnsi="宋体" w:cs="宋体" w:hint="eastAsia"/>
                <w:color w:val="000000" w:themeColor="text1"/>
                <w:kern w:val="0"/>
                <w:sz w:val="22"/>
              </w:rPr>
              <w:t>。</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逾期不改正，涉及人数高于20人以上的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按每人8000元以上10000元以下标准罚款</w:t>
            </w:r>
            <w:r w:rsidR="00186DA9" w:rsidRPr="00CD172B">
              <w:rPr>
                <w:rFonts w:ascii="楷体_GB2312" w:eastAsia="楷体_GB2312" w:hAnsi="宋体" w:cs="宋体" w:hint="eastAsia"/>
                <w:color w:val="000000" w:themeColor="text1"/>
                <w:kern w:val="0"/>
                <w:sz w:val="22"/>
              </w:rPr>
              <w:t>，对劳务派遣单位，吊销其劳务派遣。</w:t>
            </w:r>
            <w:r w:rsidRPr="00CD172B">
              <w:rPr>
                <w:rFonts w:ascii="楷体_GB2312" w:eastAsia="楷体_GB2312" w:hAnsi="宋体" w:cs="宋体" w:hint="eastAsia"/>
                <w:color w:val="000000" w:themeColor="text1"/>
                <w:kern w:val="0"/>
                <w:sz w:val="22"/>
              </w:rPr>
              <w:t>。</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w:t>
            </w:r>
            <w:r w:rsidR="00266A95" w:rsidRPr="00CD172B">
              <w:rPr>
                <w:rFonts w:ascii="楷体_GB2312" w:eastAsia="楷体_GB2312" w:hAnsi="宋体" w:cs="宋体" w:hint="eastAsia"/>
                <w:color w:val="000000" w:themeColor="text1"/>
                <w:kern w:val="0"/>
                <w:sz w:val="22"/>
              </w:rPr>
              <w:t>0</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劳务派遣单位涂改、倒卖、出租、出借《劳务派遣经营许可证》，或者以其他形式非法转让《劳务派遣经营许可证》的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《劳务派遣行政许可实施办法》第三十三条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1万元以下的罚款；情节严重的，处1万元以上3万元以下的罚款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行为持续时间低于1个月的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处低于5000元罚款</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行为持续1个月以上低于2个月的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处5000元以上且低于10000元罚款</w:t>
            </w:r>
          </w:p>
        </w:tc>
        <w:tc>
          <w:tcPr>
            <w:tcW w:w="1417"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行为持续2个月以上的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处10000元以上30000元以下罚款</w:t>
            </w:r>
          </w:p>
        </w:tc>
        <w:tc>
          <w:tcPr>
            <w:tcW w:w="1417"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w:t>
            </w:r>
            <w:r w:rsidR="00266A95" w:rsidRPr="00CD172B">
              <w:rPr>
                <w:rFonts w:ascii="楷体_GB2312" w:eastAsia="楷体_GB2312" w:hAnsi="宋体" w:cs="宋体" w:hint="eastAsia"/>
                <w:color w:val="000000" w:themeColor="text1"/>
                <w:kern w:val="0"/>
                <w:sz w:val="22"/>
              </w:rPr>
              <w:t>1</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劳务派遣单位隐瞒真实情况或者提交虚假材料取得劳务派遣行政许可的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《劳务派遣行政许可实施办法》第三十三条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1万元以下的罚款；情节严重的，处1万元以上3万元以下的罚款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行为持续时间低于1个月的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处低于5000元罚款</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行为持续1个月以上低于2个月的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处5000元以上且低于10000元罚款</w:t>
            </w:r>
          </w:p>
        </w:tc>
        <w:tc>
          <w:tcPr>
            <w:tcW w:w="1417"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64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行为持续2个月以上的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处10000元以上30000元以下罚款</w:t>
            </w:r>
          </w:p>
        </w:tc>
        <w:tc>
          <w:tcPr>
            <w:tcW w:w="1417"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w:t>
            </w:r>
            <w:r w:rsidR="00266A95" w:rsidRPr="00CD172B">
              <w:rPr>
                <w:rFonts w:ascii="楷体_GB2312" w:eastAsia="楷体_GB2312" w:hAnsi="宋体" w:cs="宋体" w:hint="eastAsia"/>
                <w:color w:val="000000" w:themeColor="text1"/>
                <w:kern w:val="0"/>
                <w:sz w:val="22"/>
              </w:rPr>
              <w:t>2</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劳务派遣单位以欺骗、贿赂等不正当手段取得劳务派遣行政许可的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《劳务派遣行政许可实施办法》第三十三条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1万元以下的罚款；情节严重的，处1万元以上3万元以下的罚款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行为持续时间低于1个月的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处低于5000元罚款</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行为持续1个月以上低于2个月的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处5000元以上且低于10000元罚款</w:t>
            </w:r>
          </w:p>
        </w:tc>
        <w:tc>
          <w:tcPr>
            <w:tcW w:w="1417"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行为持续2个月以上的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处10000元以上30000元以下罚款</w:t>
            </w:r>
          </w:p>
        </w:tc>
        <w:tc>
          <w:tcPr>
            <w:tcW w:w="1417"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w:t>
            </w:r>
            <w:r w:rsidR="00B22D08" w:rsidRPr="00CD172B">
              <w:rPr>
                <w:rFonts w:ascii="楷体_GB2312" w:eastAsia="楷体_GB2312" w:hAnsi="宋体" w:cs="宋体" w:hint="eastAsia"/>
                <w:color w:val="000000" w:themeColor="text1"/>
                <w:kern w:val="0"/>
                <w:sz w:val="22"/>
              </w:rPr>
              <w:t>3</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用人单位违反女职工生育产假规定的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《女职工劳动保护特别规定》第十三条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责令改正，按每人1000元以上5000元以下的标准罚款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涉及人数3人以下的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按照每人1000元以上且低于2000元标准罚款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涉及人数4人以上6人以下的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按照每人2000元以上且低于3000元标准罚款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涉及人数7人以上的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按照每人3000元以上5000元以下标准罚款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w:t>
            </w:r>
            <w:r w:rsidR="00B22D08" w:rsidRPr="00CD172B">
              <w:rPr>
                <w:rFonts w:ascii="楷体_GB2312" w:eastAsia="楷体_GB2312" w:hAnsi="宋体" w:cs="宋体" w:hint="eastAsia"/>
                <w:color w:val="000000" w:themeColor="text1"/>
                <w:kern w:val="0"/>
                <w:sz w:val="22"/>
              </w:rPr>
              <w:t>4</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用人单位安排女职工在哺乳未满1周岁的婴儿期间延长其工作时间或者安排其夜班劳动的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《女职工劳动保护特别规定》第十三条《劳动保障监察条例》第二十三条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责令改正，按每人1000元以上5000元以下的标准罚款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涉及人数3人以下的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按照每人1000元以上且低于2000元标准罚款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涉及人数4人以上6人以下的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按照每人2000元以上且低于3000元标准罚款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涉及人数7人以上的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按照每人3000元以上5000元以下标准罚款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B22D0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35</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用人单位安排怀孕7个月以上的女职工夜班劳动或者延长其工作时间的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《女职工劳动保护特别规定》第十三条《劳动保障监察条例》第二十三条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责令改正，按每人1000元以上5000元以下的标准罚款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涉及人数3人以下的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按照每人1000元以上且低于2000元标准罚款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涉及人数4人以上6人以下的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按照每人2000元以上且低于3000元标准罚款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涉及人数7人以上的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按照每人3000元以上5000元以下标准罚款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B22D0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36</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用人单位未对未成年工定期进行健康检查的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 xml:space="preserve">《劳动法》第九十五条、《劳动保障监察条例》第二十三条 </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责令改正，按每人1000元以上5000元以下的标准罚款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涉及人数3人以下的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按照每人1000元以上且低于2000元标准罚款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涉及人数4人以上6人以下的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按照每人2000元以上且低于3000元标准罚款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涉及人数7人以上的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按照每人3000元以上5000元以下标准罚款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35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B22D0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37</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用人单位不办理社会保险登记的，由社会保险行政部门责令限期改正，逾期不改正的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《中华人民共和国社会保险法》第八十四条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对用人单位处应缴社会保险费数额一倍以上三倍一下的罚款，对其直接负责的主管人员和其他直接责任人员处五百元以上三千元以下的罚款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涉及受侵害劳动者人数5人以下的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对用人单位处应缴社会保险费数额1倍以上且低于1.5倍标准罚款，对其直接负责的主管人员和其他直接责任人员处500元以上且低于1200元标准罚款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35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涉及受侵害劳动者人数6人以上10人以下的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对用人单位处应缴社会保险费数额1.5倍以上且低于2倍标准罚款，对其直接负责的主管人员和其他直接责任人员处1200元以上且低于1800元标准罚款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35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涉及受侵害劳动者人数11人以上的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对用人单位处应缴社会保险费数额2倍以上3倍以下标准罚款，对其直接负责的主管人员和其他直接责任人员处1800元以上3000元以下标准罚款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B22D0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38</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未按照规定申报应缴纳的社会保险费数额的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《社会保险费征缴暂行条例》第二十三条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责令限期改正；情节严重的，对直接负责的主管人员和其他直接责任人员可以处1000元以上5000元以下罚款；情节特别严重的，对直接负责的主管人员和其他直接责任人员可以处5000元以上10000元以下的罚款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受侵害劳动者低于5人的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受侵害劳动者人数5人以上且低于20人的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对直接负责的主管人员和其他直接责任人员处1000元以上且低于2000元罚款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受侵害劳动者人数20人以上且低于40人的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对直接负责的主管人员和其他直接责任人员处2000元以上且低于5000元罚款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20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受侵害劳动者人数40人以上的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对直接负责的主管人员和其他直接责任人员处5000元以上10000元以下罚款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830C6D"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39</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未按规定变更社会保险登记或者注销登记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《社会保险费征缴暂行条例》第二十三条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责令限期改正；情节严重的，对直接负责的主管人员和其他直接责任人员可以处1000元以上5000元以下罚款；情节特别严重的，对直接负责的主管人员和其他直接责任人员可以处5000元以上10000元以下的罚款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受侵害劳动者低于5人的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受侵害劳动者人数5人以上且低于20人的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对直接负责的主管人员和其他直接责任人员处1000元以上且低于2000元罚款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受侵害劳动者人数20人以上且低于40人的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对直接负责的主管人员和其他直接责任人员处2000元以上且低于5000元罚款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08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受侵害劳动者人数40人以上的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对直接负责的主管人员和其他直接责任人员处5000元以上10000元以下罚款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w:t>
            </w:r>
            <w:r w:rsidR="00830C6D" w:rsidRPr="00CD172B">
              <w:rPr>
                <w:rFonts w:ascii="楷体_GB2312" w:eastAsia="楷体_GB2312" w:hAnsi="宋体" w:cs="宋体" w:hint="eastAsia"/>
                <w:color w:val="000000" w:themeColor="text1"/>
                <w:kern w:val="0"/>
                <w:sz w:val="22"/>
              </w:rPr>
              <w:t>0</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缴费单位伪造、变造社会保险登记证的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《社会保险费征缴监督检查办法》第十四条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应当给予警告，并可以处以5000元以下的罚款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尚未侵害到劳动者权益的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可以罚款事项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受侵害劳动者人数1人以上10人以下的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给予警告，按低于2000元标准罚款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受侵害劳动者人数11人以上20人以下的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给予警告，按2000元以上且低于3000元标准罚款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受侵害劳动者人数21人以上的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给予警告，按3000元以上5000元以下标准罚款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285"/>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w:t>
            </w:r>
            <w:r w:rsidR="00830C6D" w:rsidRPr="00CD172B">
              <w:rPr>
                <w:rFonts w:ascii="楷体_GB2312" w:eastAsia="楷体_GB2312" w:hAnsi="宋体" w:cs="宋体" w:hint="eastAsia"/>
                <w:color w:val="000000" w:themeColor="text1"/>
                <w:kern w:val="0"/>
                <w:sz w:val="22"/>
              </w:rPr>
              <w:t>1</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缴费单位未按规定向职工公布本单位社会保险费缴纳情况的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《社会保险费征缴监督检查办法》第十四条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应当给予警告，并可以处以5000元以下的罚款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涉及劳动者低于3人的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可以罚款事项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涉及劳动者3人以上10人以下的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给予警告，按低于2000元标准罚款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涉及劳动者11以上20人以下的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给予警告，按2000元以上且低于3000元标准罚款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涉及劳动者21人以上的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给予警告，按3000元以上5000元以下标准罚款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830C6D"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42</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未按月将缴纳社会保险费明细情况告知职工本人，且逾期不改正的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DD3681">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《实施〈中华人民共和国社会保险法〉若干规定》第二十四条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责令改正；逾期不改的，按照《劳动保障监察条例》第三十条的规定处理</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受侵害劳动者人数１人以上10人以下的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受侵害劳动者人数11人以上20人以下的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受侵害劳动者人数21人以上的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08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830C6D"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43</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用人单位向社会保险经办机构申报应缴纳的社会保险费数额时，瞒报工资总额的（或职工人数）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《劳动保障监察条例》第二十七条 第一款</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处瞒报工资数额1倍以上3倍以下罚款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瞒报工资总额占应报工资低于10%的(瞒报工资总额特指已参保人员部分的应申报工资总额减去已申报工资总额）</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按照1倍以上且低于1.5倍标准罚款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瞒报工资总额占应报工资10%以上且30%以下的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按照1.5倍以上且低于2倍标准罚款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瞒报工资总额占应报工资总额高于30%的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按照2倍以上3以下倍标准罚款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830C6D"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44</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E5373F">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社会保险经办机构</w:t>
            </w:r>
            <w:r w:rsidR="00E5373F" w:rsidRPr="00CD172B">
              <w:rPr>
                <w:rFonts w:ascii="楷体_GB2312" w:eastAsia="楷体_GB2312" w:hAnsi="宋体" w:cs="宋体" w:hint="eastAsia"/>
                <w:color w:val="000000" w:themeColor="text1"/>
                <w:kern w:val="0"/>
                <w:sz w:val="22"/>
              </w:rPr>
              <w:t>以及</w:t>
            </w:r>
            <w:r w:rsidRPr="00CD172B">
              <w:rPr>
                <w:rFonts w:ascii="楷体_GB2312" w:eastAsia="楷体_GB2312" w:hAnsi="宋体" w:cs="宋体" w:hint="eastAsia"/>
                <w:color w:val="000000" w:themeColor="text1"/>
                <w:kern w:val="0"/>
                <w:sz w:val="22"/>
              </w:rPr>
              <w:t>医疗机构、药品经营单位等社会保险服务机构骗取社会保险基金支出的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《社会保险法》第八十七条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责令退回骗取的社会保险金，处骗取金额2倍以上5倍以下的罚款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骗取社会保险基金支出低于6000元的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按照2倍以上且低于3倍标准罚款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骗取社会保险基金支出6000元以上10000元以下的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按照3倍以上且低于4倍标准罚款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骗取社会保险基金支出高于10000元的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按照4倍以上5倍以下标准罚款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45</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以欺诈、伪造证明材料或者其他手段骗取社会保险待遇的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《社会保险法》第八十八条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责令退回骗取的社会保险金，处骗取金额2倍以上5倍以下罚款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骗取社会保险待遇低于6000元的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按照2倍以上且低于3倍标准罚款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骗取社会保险待遇6000元以上10000元以下的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按照3倍以上且低于4倍标准罚款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骗取社会保险待遇高于10000元的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按照4倍以上5倍以下标准罚款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46</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从事劳动能力鉴定的组织或者个人提供虚假鉴定意见的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《工伤保险条例》第六十一条第一项</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责令改正，处2000元以上1万元以下罚款；情节严重，构成犯罪的，依法追究刑事责任</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尚未造成支付方（包括基金）损失的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按照2000元以上且低于4000元标准罚款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造成支付方（包括基金）损失低于5000元的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造成支付方（包括基金）损失5000元以上的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按照6000元以上10000元以下标准罚款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47</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从事劳动能力鉴定的组织或者个人提供虚假诊断证明的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《工伤保险条例》第六十一条第二项</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责令改正，处2000元以上1万元以下罚款；情节严重，构成犯罪的，依法追究刑事责任</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尚未造成支付方（包括基金）损失的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按照2000元以上且低于4000元标准罚款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造成支付方（包括基金）损失低于5000元的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造成支付方（包括基金）损失5000元以上的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按照6000元以上10000元以下标准罚款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48</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从事劳动能力鉴定的组织或者个人收受当事人财物的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《工伤保险条例》第六十一条第三项</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责令改正，处2000元以上1万元以下罚款；情节严重，构成犯罪的，依法追究刑事责任</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收受当事人财物价值低于1000元的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按照2000元以上且低于4000元标准罚款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收受当事人财物价值1000元以上5000元以下的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收受当事人财物价值高于5000元的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按照6000元以上10000元以下标准罚款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49</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用人单位拒不协助社会保险行政部门对事故进行调查核实的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《工伤保险条例》第六十三条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责令改正，处2000元以上2万元以下的罚款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事后主动改正，未造成危害后果或社会影响的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致使案件证据材料无法取得，未造成其他危害后果或社会影响的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造成人身伤害、财产损失或其他危害后果、社会影响的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w:t>
            </w:r>
            <w:r w:rsidR="00DD5C12" w:rsidRPr="00CD172B">
              <w:rPr>
                <w:rFonts w:ascii="楷体_GB2312" w:eastAsia="楷体_GB2312" w:hAnsi="宋体" w:cs="宋体" w:hint="eastAsia"/>
                <w:color w:val="000000" w:themeColor="text1"/>
                <w:kern w:val="0"/>
                <w:sz w:val="22"/>
              </w:rPr>
              <w:t>0</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职业介绍机构、职业技能培训机构或者职业技能考核鉴定机构违反国家有关职业介绍、职业技能培训或者职业技能考核鉴定的规定的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《劳动保障监察条例》第二十八条第一款</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责令改正，没收违法所得，并处１万元以上５万元以下的罚款；情节严重的，吊销许可证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违法所得低于2000元的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没收违法所得，按照10000元以上且低于20000元标准罚款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违法所得2000元以上5000元以下的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没收违法所得，按照20000元以上且低于30000元标准罚款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违法所得高于5000元的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没收违法所得，按照30000元以上50000元以下标准罚款，吊销许可证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w:t>
            </w:r>
            <w:r w:rsidR="00DD5C12" w:rsidRPr="00CD172B">
              <w:rPr>
                <w:rFonts w:ascii="楷体_GB2312" w:eastAsia="楷体_GB2312" w:hAnsi="宋体" w:cs="宋体" w:hint="eastAsia"/>
                <w:color w:val="000000" w:themeColor="text1"/>
                <w:kern w:val="0"/>
                <w:sz w:val="22"/>
              </w:rPr>
              <w:t>1</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无理抗拒、阻挠劳动保障行政部门依照劳动保障监察条例的规定实施劳动保障监察的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《劳动保障监察条例》第三十条或《浙江省劳动保障监察条例》第三十六条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责令改正，处以2000元以上2万元以下的罚款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事后主动改正，未造成危害后果或社会影响的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致使案件证据材料无法取得，未造成其他危害后果或社会影响的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造成人身伤害、财产损失或其他危害后果、社会影响的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52</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不按照劳动保障行政部门的要求报送书面材料，隐瞒事实真相，出具伪证或者隐匿、毁灭证据的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《劳动保障监察条例》第三十条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责令改正，处以2000元以上2万元以下的罚款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事后主动改正，未造成危害后果或社会影响的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致使案件证据材料无法取得，未造成劳动者或国家财产损失等危害后果或社会影响的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造成劳动者或国家财产损失等危害后果或社会影响的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53</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经劳动保障行政部门责令改正拒不改正，或者拒不履行劳动保障行政部门的行政处理决定的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《劳动保障监察条例》第三十条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w:t>
            </w:r>
            <w:r w:rsidR="00E5373F" w:rsidRPr="00CD172B">
              <w:rPr>
                <w:rFonts w:ascii="楷体_GB2312" w:eastAsia="楷体_GB2312" w:hAnsi="宋体" w:cs="宋体" w:hint="eastAsia"/>
                <w:color w:val="000000" w:themeColor="text1"/>
                <w:kern w:val="0"/>
                <w:sz w:val="22"/>
              </w:rPr>
              <w:t>并</w:t>
            </w:r>
            <w:r w:rsidRPr="00CD172B">
              <w:rPr>
                <w:rFonts w:ascii="楷体_GB2312" w:eastAsia="楷体_GB2312" w:hAnsi="宋体" w:cs="宋体" w:hint="eastAsia"/>
                <w:color w:val="000000" w:themeColor="text1"/>
                <w:kern w:val="0"/>
                <w:sz w:val="22"/>
              </w:rPr>
              <w:t>处以2000元以上2万元以下的罚款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涉及劳动者权益3人以下的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涉及劳动者权益4人以上10人以下的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涉及劳动者权益11人以上的或者涉及国家利益的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54</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销毁或者转移先行登记保存证据的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 xml:space="preserve">  《浙江省劳动保障监察条例》第三十六条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w:t>
            </w:r>
            <w:r w:rsidR="00E5373F" w:rsidRPr="00CD172B">
              <w:rPr>
                <w:rFonts w:ascii="楷体_GB2312" w:eastAsia="楷体_GB2312" w:hAnsi="宋体" w:cs="宋体" w:hint="eastAsia"/>
                <w:color w:val="000000" w:themeColor="text1"/>
                <w:kern w:val="0"/>
                <w:sz w:val="22"/>
              </w:rPr>
              <w:t>并</w:t>
            </w:r>
            <w:r w:rsidRPr="00CD172B">
              <w:rPr>
                <w:rFonts w:ascii="楷体_GB2312" w:eastAsia="楷体_GB2312" w:hAnsi="宋体" w:cs="宋体" w:hint="eastAsia"/>
                <w:color w:val="000000" w:themeColor="text1"/>
                <w:kern w:val="0"/>
                <w:sz w:val="22"/>
              </w:rPr>
              <w:t>处以2000元以上2万元以下的罚款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事后主动改正，未造成危害后果或社会影响的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致使案件证据材料无法取得，未造成其他危害后果或社会影响的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造成人身伤害、财产损失或其他危害后果、社会影响的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55</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拒不执行劳动保障监察询问通知书的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 xml:space="preserve">  《浙江省劳动保障监察条例》第三十六条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责令改正，处以2000元以上2万元以下的罚款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事后主动改正，未造成危害后果或社会影响的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按照2000元以上且低于8000元标准罚款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致使案件证据材料无法取得，未造成劳动者或国家损失等危害后果或社会影响的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按照8000元以上且低于12000元标准罚款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无法取得证据材料,造成劳动者或国家财产损失等危害后果或社会影响的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按照12000元以上20000元以下标准罚款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600"/>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56</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C078A7"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外商投资人才中介机构不依法接受检查，不按规定办理许可证变更等手续，提供虚假信息或者采取其他手段欺骗用人单位和应聘人员的</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w:t>
            </w:r>
            <w:r w:rsidR="00DD5C12" w:rsidRPr="00CD172B">
              <w:rPr>
                <w:rFonts w:ascii="楷体_GB2312" w:eastAsia="楷体_GB2312" w:hAnsi="宋体" w:cs="宋体" w:hint="eastAsia"/>
                <w:color w:val="000000" w:themeColor="text1"/>
                <w:kern w:val="0"/>
                <w:sz w:val="22"/>
              </w:rPr>
              <w:t>外商投资人才中介机构管理暂行规定</w:t>
            </w:r>
            <w:r w:rsidRPr="00CD172B">
              <w:rPr>
                <w:rFonts w:ascii="楷体_GB2312" w:eastAsia="楷体_GB2312" w:hAnsi="宋体" w:cs="宋体" w:hint="eastAsia"/>
                <w:color w:val="000000" w:themeColor="text1"/>
                <w:kern w:val="0"/>
                <w:sz w:val="22"/>
              </w:rPr>
              <w:t>》第十五条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警告，并可处以10000元人民币以下罚款；情节严重的，有违法所得的，处以不超过违法所得3倍的罚款，但最高不得超过30000元人民币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受侵害用人单位和应聘人员低于3家（人）的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可以罚款事项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55"/>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受侵害用人单位和应聘人员4家（人）以上10家（人）以下的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警告、并处低于4000元罚款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受侵害用人单位和应聘人员11家（人）以上20家（人）以下的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警告、并处4000元以上且低于6000元罚款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350"/>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受侵害用人单位和应聘人员21家（人）以上的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警告、并处6000元以上10000以下罚款；情节严重，有违法所得的，处不超过违法所得3倍以下罚款，罚款数额最高不超过30000元</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DD5C12"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57</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未经政府人事行政部门批准擅自设立人才中介服务机构、中外合资人才中介机构或从事人才中介服务活动的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《人才市场管理规定》第三十</w:t>
            </w:r>
            <w:r w:rsidR="00DD5C12" w:rsidRPr="00CD172B">
              <w:rPr>
                <w:rFonts w:ascii="楷体_GB2312" w:eastAsia="楷体_GB2312" w:hAnsi="宋体" w:cs="宋体" w:hint="eastAsia"/>
                <w:color w:val="000000" w:themeColor="text1"/>
                <w:kern w:val="0"/>
                <w:sz w:val="22"/>
              </w:rPr>
              <w:t>二</w:t>
            </w:r>
            <w:r w:rsidRPr="00CD172B">
              <w:rPr>
                <w:rFonts w:ascii="楷体_GB2312" w:eastAsia="楷体_GB2312" w:hAnsi="宋体" w:cs="宋体" w:hint="eastAsia"/>
                <w:color w:val="000000" w:themeColor="text1"/>
                <w:kern w:val="0"/>
                <w:sz w:val="22"/>
              </w:rPr>
              <w:t>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责令停办，并处10000元以下罚款；有违法所得的，可处以不超过违法所得3倍的罚款，但最高不得超过30000元</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涉及30人以下的（无违法所得）</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按照低于4000元标准罚款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涉及31人以上100以下的（无违法所得）</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涉及101人以上的（无违法所得）</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按照6000元以上10000元以下标准罚款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违法所得低于4000元的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处不超过违法所得3倍以下罚款，罚款数额最高不得超过12000元；</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违法所得4000元以上6000元以下的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处不超过违法所得3倍以下罚款，罚款数额最高不得超过18000元；</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违法所得高于6000元的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处不超过违法所得3倍以下罚款，罚款数额最高不得超过30000元；</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50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0B60CF"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58</w:t>
            </w:r>
          </w:p>
        </w:tc>
        <w:tc>
          <w:tcPr>
            <w:tcW w:w="2243" w:type="dxa"/>
            <w:vMerge w:val="restart"/>
            <w:tcBorders>
              <w:top w:val="single" w:sz="4" w:space="0" w:color="auto"/>
              <w:left w:val="single" w:sz="4" w:space="0" w:color="auto"/>
              <w:bottom w:val="nil"/>
              <w:right w:val="single" w:sz="4" w:space="0" w:color="000000"/>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人才中介服务机构擅自扩大许可业务范围、不依法接受检查或提供虚假材料，不按规定办理许可证变更等手续的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《人才市场管理规定》第三十</w:t>
            </w:r>
            <w:r w:rsidR="000B60CF" w:rsidRPr="00CD172B">
              <w:rPr>
                <w:rFonts w:ascii="楷体_GB2312" w:eastAsia="楷体_GB2312" w:hAnsi="宋体" w:cs="宋体" w:hint="eastAsia"/>
                <w:color w:val="000000" w:themeColor="text1"/>
                <w:kern w:val="0"/>
                <w:sz w:val="22"/>
              </w:rPr>
              <w:t>三</w:t>
            </w:r>
            <w:r w:rsidRPr="00CD172B">
              <w:rPr>
                <w:rFonts w:ascii="楷体_GB2312" w:eastAsia="楷体_GB2312" w:hAnsi="宋体" w:cs="宋体" w:hint="eastAsia"/>
                <w:color w:val="000000" w:themeColor="text1"/>
                <w:kern w:val="0"/>
                <w:sz w:val="22"/>
              </w:rPr>
              <w:t>条</w:t>
            </w:r>
          </w:p>
        </w:tc>
        <w:tc>
          <w:tcPr>
            <w:tcW w:w="1843" w:type="dxa"/>
            <w:gridSpan w:val="2"/>
            <w:vMerge w:val="restart"/>
            <w:tcBorders>
              <w:top w:val="nil"/>
              <w:left w:val="single" w:sz="4" w:space="0" w:color="auto"/>
              <w:bottom w:val="nil"/>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警告，可并处10000元以下罚款；情节严重的，责令停业整顿，有违法所得的，没收违法所得，并可处以不超过违法所得3倍的罚款，但最高不得超过30000元</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不依法接受检查或提供虚假材料事后主动及时改正，未造成危害后果或社会影响的；办理许可证变更超期1个月以内的；且无违法所得的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警告，不予罚款</w:t>
            </w:r>
          </w:p>
        </w:tc>
        <w:tc>
          <w:tcPr>
            <w:tcW w:w="1417" w:type="dxa"/>
            <w:vMerge w:val="restart"/>
            <w:tcBorders>
              <w:top w:val="nil"/>
              <w:left w:val="single" w:sz="4" w:space="0" w:color="auto"/>
              <w:bottom w:val="nil"/>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35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nil"/>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nil"/>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不依法接受检查或提供虚假材料事后主动改正，未造成危害后果或社会影响的；办理许可证变更超期1个月以上2个月以内的；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警告，可并处低于5000元罚款</w:t>
            </w:r>
          </w:p>
        </w:tc>
        <w:tc>
          <w:tcPr>
            <w:tcW w:w="1417" w:type="dxa"/>
            <w:vMerge/>
            <w:tcBorders>
              <w:top w:val="nil"/>
              <w:left w:val="single" w:sz="4" w:space="0" w:color="auto"/>
              <w:bottom w:val="nil"/>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08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nil"/>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nil"/>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致使案件证据材料无法取得，未造成劳动者损失等危害后果或社会影响的；办理许可证变更超期2个月以上3个月以内的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警告，可并处5000元以上低于10000元罚款</w:t>
            </w:r>
          </w:p>
        </w:tc>
        <w:tc>
          <w:tcPr>
            <w:tcW w:w="1417" w:type="dxa"/>
            <w:vMerge/>
            <w:tcBorders>
              <w:top w:val="nil"/>
              <w:left w:val="single" w:sz="4" w:space="0" w:color="auto"/>
              <w:bottom w:val="nil"/>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166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nil"/>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nil"/>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造成劳动者损失等危害后果或社会影响的；办理许可证变更超期3个月以上的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责令停业整顿，有违法所得的，没收违法所得，并可处不超过违法所得3倍以下罚款，罚款数额最高不超过30000元。</w:t>
            </w:r>
          </w:p>
        </w:tc>
        <w:tc>
          <w:tcPr>
            <w:tcW w:w="1417" w:type="dxa"/>
            <w:vMerge/>
            <w:tcBorders>
              <w:top w:val="nil"/>
              <w:left w:val="single" w:sz="4" w:space="0" w:color="auto"/>
              <w:bottom w:val="nil"/>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0B60CF"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59</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人才中介服务机构超出许可业务范围接受代理业务的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《人才市场管理规定》第三十</w:t>
            </w:r>
            <w:r w:rsidR="000B60CF" w:rsidRPr="00CD172B">
              <w:rPr>
                <w:rFonts w:ascii="楷体_GB2312" w:eastAsia="楷体_GB2312" w:hAnsi="宋体" w:cs="宋体" w:hint="eastAsia"/>
                <w:color w:val="000000" w:themeColor="text1"/>
                <w:kern w:val="0"/>
                <w:sz w:val="22"/>
              </w:rPr>
              <w:t>五</w:t>
            </w:r>
            <w:r w:rsidRPr="00CD172B">
              <w:rPr>
                <w:rFonts w:ascii="楷体_GB2312" w:eastAsia="楷体_GB2312" w:hAnsi="宋体" w:cs="宋体" w:hint="eastAsia"/>
                <w:color w:val="000000" w:themeColor="text1"/>
                <w:kern w:val="0"/>
                <w:sz w:val="22"/>
              </w:rPr>
              <w:t>条</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警告，限期改正，并处10000元以下罚款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业务涉及人员3人以下或者非法获益低于500元的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警告并按照低于4000元以下标准罚款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业务涉及人员4人以上6人以下或者非法获益500元以上1000元以下的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警告并按照4000元以上且低于6000元标准罚款</w:t>
            </w:r>
          </w:p>
        </w:tc>
        <w:tc>
          <w:tcPr>
            <w:tcW w:w="1417"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业务涉及人员7人以上或者非法获益高于1000元的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警告并按照6000元以上10000元以下标准罚款</w:t>
            </w:r>
          </w:p>
        </w:tc>
        <w:tc>
          <w:tcPr>
            <w:tcW w:w="1417"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w:t>
            </w:r>
            <w:r w:rsidR="000B60CF" w:rsidRPr="00CD172B">
              <w:rPr>
                <w:rFonts w:ascii="楷体_GB2312" w:eastAsia="楷体_GB2312" w:hAnsi="宋体" w:cs="宋体" w:hint="eastAsia"/>
                <w:color w:val="000000" w:themeColor="text1"/>
                <w:kern w:val="0"/>
                <w:sz w:val="22"/>
              </w:rPr>
              <w:t>0</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用人单位违反《人才市场管理规定》，以民族、性别、宗教信仰为由拒绝聘用或者提高聘用标准的，招聘不得招聘人员的，以及向应聘者收取费用或采取欺诈等手段谋取非法利益的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《人才市场管理规定》第三十</w:t>
            </w:r>
            <w:r w:rsidR="000B60CF" w:rsidRPr="00CD172B">
              <w:rPr>
                <w:rFonts w:ascii="楷体_GB2312" w:eastAsia="楷体_GB2312" w:hAnsi="宋体" w:cs="宋体" w:hint="eastAsia"/>
                <w:color w:val="000000" w:themeColor="text1"/>
                <w:kern w:val="0"/>
                <w:sz w:val="22"/>
              </w:rPr>
              <w:t>六</w:t>
            </w:r>
            <w:r w:rsidRPr="00CD172B">
              <w:rPr>
                <w:rFonts w:ascii="楷体_GB2312" w:eastAsia="楷体_GB2312" w:hAnsi="宋体" w:cs="宋体" w:hint="eastAsia"/>
                <w:color w:val="000000" w:themeColor="text1"/>
                <w:kern w:val="0"/>
                <w:sz w:val="22"/>
              </w:rPr>
              <w:t>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责令改正；情节严重的，并处10000元以下罚款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尚未招聘劳动者且未获得非法利益的</w:t>
            </w:r>
          </w:p>
        </w:tc>
        <w:tc>
          <w:tcPr>
            <w:tcW w:w="3260" w:type="dxa"/>
            <w:tcBorders>
              <w:top w:val="nil"/>
              <w:left w:val="nil"/>
              <w:bottom w:val="single" w:sz="4" w:space="0" w:color="auto"/>
              <w:right w:val="nil"/>
            </w:tcBorders>
            <w:shd w:val="clear" w:color="auto" w:fill="auto"/>
            <w:noWrap/>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不予处罚</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违规招聘人员3人以下或者非法获益低于500元的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警告并按照低于4000元以下标准罚款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违规招聘人员4人以上6人以下或者非法获益500元以上1000元以下的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警告并按照4000元以上且低于6000元标准罚款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违规招聘人员7人以上或者非法获益高于1000元的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警告并按照6000元以上10000元以下标准罚款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w:t>
            </w:r>
            <w:r w:rsidR="000B60CF" w:rsidRPr="00CD172B">
              <w:rPr>
                <w:rFonts w:ascii="楷体_GB2312" w:eastAsia="楷体_GB2312" w:hAnsi="宋体" w:cs="宋体" w:hint="eastAsia"/>
                <w:color w:val="000000" w:themeColor="text1"/>
                <w:kern w:val="0"/>
                <w:sz w:val="22"/>
              </w:rPr>
              <w:t>1</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未经政府人事行政部门授权从事人事代理业务的</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《人才市场管理规定》第三十</w:t>
            </w:r>
            <w:r w:rsidR="000B60CF" w:rsidRPr="00CD172B">
              <w:rPr>
                <w:rFonts w:ascii="楷体_GB2312" w:eastAsia="楷体_GB2312" w:hAnsi="宋体" w:cs="宋体" w:hint="eastAsia"/>
                <w:color w:val="000000" w:themeColor="text1"/>
                <w:kern w:val="0"/>
                <w:sz w:val="22"/>
              </w:rPr>
              <w:t>四</w:t>
            </w:r>
            <w:r w:rsidRPr="00CD172B">
              <w:rPr>
                <w:rFonts w:ascii="楷体_GB2312" w:eastAsia="楷体_GB2312" w:hAnsi="宋体" w:cs="宋体" w:hint="eastAsia"/>
                <w:color w:val="000000" w:themeColor="text1"/>
                <w:kern w:val="0"/>
                <w:sz w:val="22"/>
              </w:rPr>
              <w:t>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责令停办，并处10000元以下罚款；有违法所得的，可处以不超过违法所得3倍的罚款，但最高不得超过30000元</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涉及30人以下的（无违法所得）</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按照低于4000元标准罚款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涉及31人以上100以下的（无违法所得）</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按照4000元以上且低于6000元标准罚款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涉及101人以上的（无违法所得）</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按照6000元以上10000元以下标准罚款，责令停业整顿</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违法所得低于4000元的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处不超过违法所得3倍以下罚款，罚款数额最高不得超过12000元；</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违法所得4000元以上6000元以下的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处不超过违法所得3倍以下罚款，罚款数额最高不得超过18000元；</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1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违法所得高于6000元的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处不超过违法所得3倍以下罚款，罚款数额最高不得超过30000元；责令停业整顿</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25"/>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0B60CF"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62</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民办职业技能培训（职业资格培训）学校违反《民办教育促进法》，擅自分立、合并民办学校等情形</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中华人民共和国民办教育促进法》第六十二条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警告；有违法所得的，退还所收费用后没收违法所得；情节严重的，责令停止招生、吊销办学许可证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违法所得低于10000元的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10"/>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违法所得10000元以上且低于20000元的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85"/>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违法所得20000元以上的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警告，没收违法所得，责令停止招生、吊销办学许可证。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55"/>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0B60CF"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63</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民办职业技能培训（职业资格培训）学校违反《民办教育促进法实施条例》，章程未规定出资人要求取得合理回报，出资人擅自取得回报等情形</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《中华人民共和国民办教育促进法实施条例》第四十九条第一项</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没收出资人取得的回报，责令停止招生；情节严重的，吊销办学许可证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涉及金额低于10000元的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 xml:space="preserve">没收出资人取得的回报，责令停止招生；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70"/>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涉及金额10000元以上且低于20000元的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 xml:space="preserve">没收出资人取得的回报，责令停止招生； </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975"/>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涉及金额20000元以上的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没收出资人取得的回报，责令停止招生，吊销办学许可证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765"/>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0B60CF"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64</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民办职业技能培训（职业资格培训）学校未依照《民办教育促进法实施条例》的规定将出资人取得回报比例的决定和向社会公布的与其办学水平和教育质量有关的材料、财务状况报审批机关备案，或者向审批机关备案的材料不真实</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《中华人民共和国民办教育促进法实施条例》第五十条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警告；有违法所得的，没收违法所得；情节严重的，责令停止招生、吊销办学许可证</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违法所得低于10000元的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40"/>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违法所得10000元以上且低于20000元的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885"/>
          <w:jc w:val="center"/>
        </w:trPr>
        <w:tc>
          <w:tcPr>
            <w:tcW w:w="0" w:type="auto"/>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违法所得20000元以上的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警告，没收违法所得，责令停止招生、吊销办学许可证。</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0B60CF"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65</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用人单位出具虚假的劳动关系证明材料或财务会计报表为不符合参保条件的人员参加职工基本医疗保险或骗取基本医疗保障待遇提供协助</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《杭州市基本医疗保障违规行为处理办法》第十条</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责令改正，处10000元以上30000元以下罚款</w:t>
            </w: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涉及劳动者1人以上3人以下的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按照10000元以上且低于18000元标准罚款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44418" w:rsidRPr="00CD172B" w:rsidRDefault="00144418" w:rsidP="000B36C3">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涉及劳动者4人以上10人以下的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按照18000元以上且低于24000元标准罚款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144418" w:rsidRPr="00CD172B" w:rsidTr="00017AAD">
        <w:trPr>
          <w:trHeight w:val="540"/>
          <w:jc w:val="center"/>
        </w:trPr>
        <w:tc>
          <w:tcPr>
            <w:tcW w:w="0" w:type="auto"/>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bottom w:val="single" w:sz="4" w:space="0" w:color="000000"/>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涉及劳动者超过10人的</w:t>
            </w:r>
          </w:p>
        </w:tc>
        <w:tc>
          <w:tcPr>
            <w:tcW w:w="3260" w:type="dxa"/>
            <w:tcBorders>
              <w:top w:val="nil"/>
              <w:left w:val="nil"/>
              <w:bottom w:val="single" w:sz="4" w:space="0" w:color="auto"/>
              <w:right w:val="nil"/>
            </w:tcBorders>
            <w:shd w:val="clear" w:color="auto" w:fill="auto"/>
            <w:vAlign w:val="center"/>
          </w:tcPr>
          <w:p w:rsidR="00144418" w:rsidRPr="00CD172B" w:rsidRDefault="001444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按照24000元以上30000元以下标准罚款</w:t>
            </w:r>
          </w:p>
        </w:tc>
        <w:tc>
          <w:tcPr>
            <w:tcW w:w="1417" w:type="dxa"/>
            <w:vMerge/>
            <w:tcBorders>
              <w:top w:val="nil"/>
              <w:left w:val="single" w:sz="4" w:space="0" w:color="auto"/>
              <w:bottom w:val="single" w:sz="4" w:space="0" w:color="auto"/>
              <w:right w:val="single" w:sz="4" w:space="0" w:color="auto"/>
            </w:tcBorders>
            <w:vAlign w:val="center"/>
          </w:tcPr>
          <w:p w:rsidR="00144418" w:rsidRPr="00CD172B" w:rsidRDefault="00144418"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144418" w:rsidRPr="00CD172B" w:rsidRDefault="00144418" w:rsidP="000B36C3">
            <w:pPr>
              <w:widowControl/>
              <w:jc w:val="left"/>
              <w:rPr>
                <w:rFonts w:ascii="ˎ̥" w:hAnsi="ˎ̥" w:cs="宋体" w:hint="eastAsia"/>
                <w:color w:val="000000" w:themeColor="text1"/>
                <w:kern w:val="0"/>
                <w:sz w:val="20"/>
                <w:szCs w:val="20"/>
              </w:rPr>
            </w:pPr>
          </w:p>
        </w:tc>
      </w:tr>
      <w:tr w:rsidR="00C66239" w:rsidRPr="00CD172B" w:rsidTr="003D0C99">
        <w:trPr>
          <w:trHeight w:val="555"/>
          <w:jc w:val="center"/>
        </w:trPr>
        <w:tc>
          <w:tcPr>
            <w:tcW w:w="0" w:type="auto"/>
            <w:vMerge w:val="restart"/>
            <w:tcBorders>
              <w:top w:val="nil"/>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66</w:t>
            </w:r>
          </w:p>
        </w:tc>
        <w:tc>
          <w:tcPr>
            <w:tcW w:w="2243" w:type="dxa"/>
            <w:vMerge w:val="restart"/>
            <w:tcBorders>
              <w:top w:val="single" w:sz="4" w:space="0" w:color="auto"/>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经营性人力资源服务机构未经许可擅自从事职业中介活动的</w:t>
            </w:r>
          </w:p>
        </w:tc>
        <w:tc>
          <w:tcPr>
            <w:tcW w:w="1559" w:type="dxa"/>
            <w:vMerge w:val="restart"/>
            <w:tcBorders>
              <w:top w:val="nil"/>
              <w:left w:val="single" w:sz="4" w:space="0" w:color="auto"/>
              <w:right w:val="single" w:sz="4" w:space="0" w:color="auto"/>
            </w:tcBorders>
            <w:vAlign w:val="center"/>
          </w:tcPr>
          <w:p w:rsidR="00C66239" w:rsidRPr="00CD172B" w:rsidRDefault="00C66239"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《人力资源市场暂行条例》第四十二条第一款</w:t>
            </w:r>
          </w:p>
        </w:tc>
        <w:tc>
          <w:tcPr>
            <w:tcW w:w="1843" w:type="dxa"/>
            <w:gridSpan w:val="2"/>
            <w:vMerge w:val="restart"/>
            <w:tcBorders>
              <w:top w:val="nil"/>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予以关闭或者责令停止从事职业中介活动；有违法所得的，没收违法所得，并处1万元以上5万元以下的罚款</w:t>
            </w:r>
          </w:p>
        </w:tc>
        <w:tc>
          <w:tcPr>
            <w:tcW w:w="2552" w:type="dxa"/>
            <w:tcBorders>
              <w:top w:val="nil"/>
              <w:left w:val="nil"/>
              <w:bottom w:val="single" w:sz="4" w:space="0" w:color="auto"/>
              <w:right w:val="single" w:sz="4" w:space="0" w:color="auto"/>
            </w:tcBorders>
            <w:shd w:val="clear" w:color="auto" w:fill="auto"/>
            <w:vAlign w:val="center"/>
          </w:tcPr>
          <w:p w:rsidR="00C66239" w:rsidRPr="00CD172B" w:rsidRDefault="00C66239"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违法所得低于1000元的</w:t>
            </w:r>
          </w:p>
        </w:tc>
        <w:tc>
          <w:tcPr>
            <w:tcW w:w="3260" w:type="dxa"/>
            <w:tcBorders>
              <w:top w:val="nil"/>
              <w:left w:val="nil"/>
              <w:bottom w:val="single" w:sz="4" w:space="0" w:color="auto"/>
              <w:right w:val="nil"/>
            </w:tcBorders>
            <w:shd w:val="clear" w:color="auto" w:fill="auto"/>
            <w:vAlign w:val="center"/>
          </w:tcPr>
          <w:p w:rsidR="00C66239" w:rsidRPr="00CD172B" w:rsidRDefault="00C66239" w:rsidP="00DD1B5A">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没收违法所得，并处10000元以上且低于20000元标准罚款</w:t>
            </w:r>
          </w:p>
        </w:tc>
        <w:tc>
          <w:tcPr>
            <w:tcW w:w="1417" w:type="dxa"/>
            <w:vMerge w:val="restart"/>
            <w:tcBorders>
              <w:top w:val="nil"/>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vMerge w:val="restart"/>
            <w:tcBorders>
              <w:top w:val="nil"/>
              <w:left w:val="nil"/>
              <w:right w:val="nil"/>
            </w:tcBorders>
            <w:shd w:val="clear" w:color="auto" w:fill="auto"/>
            <w:vAlign w:val="center"/>
          </w:tcPr>
          <w:p w:rsidR="00C66239" w:rsidRPr="00CD172B" w:rsidRDefault="00C66239" w:rsidP="000B36C3">
            <w:pPr>
              <w:widowControl/>
              <w:jc w:val="left"/>
              <w:rPr>
                <w:rFonts w:ascii="ˎ̥" w:hAnsi="ˎ̥" w:cs="宋体" w:hint="eastAsia"/>
                <w:color w:val="000000" w:themeColor="text1"/>
                <w:kern w:val="0"/>
                <w:sz w:val="20"/>
                <w:szCs w:val="20"/>
              </w:rPr>
            </w:pPr>
          </w:p>
        </w:tc>
      </w:tr>
      <w:tr w:rsidR="00C66239" w:rsidRPr="00CD172B" w:rsidTr="003D0C99">
        <w:trPr>
          <w:trHeight w:val="54"/>
          <w:jc w:val="center"/>
        </w:trPr>
        <w:tc>
          <w:tcPr>
            <w:tcW w:w="0" w:type="auto"/>
            <w:vMerge/>
            <w:tcBorders>
              <w:top w:val="nil"/>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right w:val="single" w:sz="4" w:space="0" w:color="auto"/>
            </w:tcBorders>
            <w:vAlign w:val="center"/>
          </w:tcPr>
          <w:p w:rsidR="00C66239" w:rsidRPr="00CD172B" w:rsidRDefault="00C66239" w:rsidP="000B36C3">
            <w:pPr>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C66239" w:rsidRPr="00CD172B" w:rsidRDefault="00C66239" w:rsidP="000B36C3">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nil"/>
              <w:right w:val="nil"/>
            </w:tcBorders>
            <w:shd w:val="clear" w:color="auto" w:fill="auto"/>
            <w:vAlign w:val="center"/>
          </w:tcPr>
          <w:p w:rsidR="00C66239" w:rsidRPr="00CD172B" w:rsidRDefault="00C66239" w:rsidP="00DD1B5A">
            <w:pPr>
              <w:jc w:val="left"/>
              <w:rPr>
                <w:rFonts w:ascii="楷体_GB2312" w:eastAsia="楷体_GB2312" w:hAnsi="宋体" w:cs="宋体"/>
                <w:color w:val="000000" w:themeColor="text1"/>
                <w:kern w:val="0"/>
                <w:sz w:val="22"/>
              </w:rPr>
            </w:pPr>
          </w:p>
        </w:tc>
        <w:tc>
          <w:tcPr>
            <w:tcW w:w="1417" w:type="dxa"/>
            <w:vMerge/>
            <w:tcBorders>
              <w:top w:val="nil"/>
              <w:left w:val="single" w:sz="4" w:space="0" w:color="auto"/>
              <w:right w:val="single" w:sz="4" w:space="0" w:color="auto"/>
            </w:tcBorders>
            <w:vAlign w:val="center"/>
          </w:tcPr>
          <w:p w:rsidR="00C66239" w:rsidRPr="00CD172B" w:rsidRDefault="00C66239"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C66239" w:rsidRPr="00CD172B" w:rsidRDefault="00C66239" w:rsidP="000B36C3">
            <w:pPr>
              <w:widowControl/>
              <w:jc w:val="left"/>
              <w:rPr>
                <w:rFonts w:ascii="ˎ̥" w:hAnsi="ˎ̥" w:cs="宋体" w:hint="eastAsia"/>
                <w:color w:val="000000" w:themeColor="text1"/>
                <w:kern w:val="0"/>
                <w:sz w:val="20"/>
                <w:szCs w:val="20"/>
              </w:rPr>
            </w:pPr>
          </w:p>
        </w:tc>
      </w:tr>
      <w:tr w:rsidR="00C3202D" w:rsidRPr="00CD172B" w:rsidTr="00C66239">
        <w:trPr>
          <w:trHeight w:val="540"/>
          <w:jc w:val="center"/>
        </w:trPr>
        <w:tc>
          <w:tcPr>
            <w:tcW w:w="0" w:type="auto"/>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违法所得1000元以上且低于3000元的</w:t>
            </w:r>
          </w:p>
        </w:tc>
        <w:tc>
          <w:tcPr>
            <w:tcW w:w="3260" w:type="dxa"/>
            <w:tcBorders>
              <w:top w:val="nil"/>
              <w:left w:val="nil"/>
              <w:bottom w:val="single" w:sz="4" w:space="0" w:color="auto"/>
              <w:right w:val="nil"/>
            </w:tcBorders>
            <w:shd w:val="clear" w:color="auto" w:fill="auto"/>
            <w:vAlign w:val="center"/>
          </w:tcPr>
          <w:p w:rsidR="00C3202D" w:rsidRPr="00CD172B" w:rsidRDefault="00C3202D" w:rsidP="00DD1B5A">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没收违法所得，并处20000元以上且低于30000元标准罚款</w:t>
            </w:r>
          </w:p>
        </w:tc>
        <w:tc>
          <w:tcPr>
            <w:tcW w:w="1417"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C66239">
        <w:trPr>
          <w:trHeight w:val="540"/>
          <w:jc w:val="center"/>
        </w:trPr>
        <w:tc>
          <w:tcPr>
            <w:tcW w:w="0" w:type="auto"/>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违法所得3000元以上的</w:t>
            </w:r>
          </w:p>
        </w:tc>
        <w:tc>
          <w:tcPr>
            <w:tcW w:w="3260" w:type="dxa"/>
            <w:tcBorders>
              <w:top w:val="single" w:sz="4" w:space="0" w:color="auto"/>
              <w:left w:val="nil"/>
              <w:bottom w:val="single" w:sz="4" w:space="0" w:color="auto"/>
              <w:right w:val="nil"/>
            </w:tcBorders>
            <w:shd w:val="clear" w:color="auto" w:fill="auto"/>
            <w:vAlign w:val="center"/>
          </w:tcPr>
          <w:p w:rsidR="00C3202D" w:rsidRPr="00CD172B" w:rsidRDefault="00C3202D" w:rsidP="00DD1B5A">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没收违法所得，并处30000元以上50000元以下标准罚款。</w:t>
            </w:r>
          </w:p>
        </w:tc>
        <w:tc>
          <w:tcPr>
            <w:tcW w:w="1417"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770DEB">
        <w:trPr>
          <w:trHeight w:val="540"/>
          <w:jc w:val="center"/>
        </w:trPr>
        <w:tc>
          <w:tcPr>
            <w:tcW w:w="0" w:type="auto"/>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67</w:t>
            </w:r>
          </w:p>
        </w:tc>
        <w:tc>
          <w:tcPr>
            <w:tcW w:w="2243" w:type="dxa"/>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经营性人力资源服务机构开展人力资源服务业务未备案，</w:t>
            </w:r>
            <w:r w:rsidRPr="00CD172B">
              <w:rPr>
                <w:rFonts w:ascii="楷体_GB2312" w:eastAsia="楷体_GB2312" w:hAnsi="宋体" w:cs="宋体" w:hint="eastAsia"/>
                <w:color w:val="000000" w:themeColor="text1"/>
                <w:kern w:val="0"/>
                <w:sz w:val="22"/>
              </w:rPr>
              <w:t>或者</w:t>
            </w:r>
            <w:r w:rsidRPr="00CD172B">
              <w:rPr>
                <w:rFonts w:ascii="楷体_GB2312" w:eastAsia="楷体_GB2312" w:hAnsi="宋体" w:cs="宋体"/>
                <w:color w:val="000000" w:themeColor="text1"/>
                <w:kern w:val="0"/>
                <w:sz w:val="22"/>
              </w:rPr>
              <w:t>设立分支机构、办理变更或者注销登记未书面报告的</w:t>
            </w:r>
            <w:r w:rsidRPr="00CD172B">
              <w:rPr>
                <w:rFonts w:ascii="楷体_GB2312" w:eastAsia="楷体_GB2312" w:hAnsi="宋体" w:cs="宋体" w:hint="eastAsia"/>
                <w:color w:val="000000" w:themeColor="text1"/>
                <w:kern w:val="0"/>
                <w:sz w:val="22"/>
              </w:rPr>
              <w:t>，</w:t>
            </w:r>
            <w:r w:rsidRPr="00CD172B">
              <w:rPr>
                <w:rFonts w:ascii="楷体_GB2312" w:eastAsia="楷体_GB2312" w:hAnsi="宋体" w:cs="宋体"/>
                <w:color w:val="000000" w:themeColor="text1"/>
                <w:kern w:val="0"/>
                <w:sz w:val="22"/>
              </w:rPr>
              <w:t>由人力资源社会保障行政部门责令改正拒不改正的</w:t>
            </w:r>
          </w:p>
        </w:tc>
        <w:tc>
          <w:tcPr>
            <w:tcW w:w="1559" w:type="dxa"/>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《人力资源市场暂行条例》第四十二条第二款</w:t>
            </w:r>
          </w:p>
        </w:tc>
        <w:tc>
          <w:tcPr>
            <w:tcW w:w="1843" w:type="dxa"/>
            <w:gridSpan w:val="2"/>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处5000元以上1万元以下的罚款。</w:t>
            </w:r>
          </w:p>
        </w:tc>
        <w:tc>
          <w:tcPr>
            <w:tcW w:w="2552" w:type="dxa"/>
            <w:tcBorders>
              <w:top w:val="single" w:sz="4" w:space="0" w:color="auto"/>
              <w:left w:val="nil"/>
              <w:bottom w:val="single" w:sz="4" w:space="0" w:color="auto"/>
              <w:right w:val="single" w:sz="4" w:space="0" w:color="auto"/>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未备案（书面报告）行为超过规定时间15日内的</w:t>
            </w:r>
          </w:p>
        </w:tc>
        <w:tc>
          <w:tcPr>
            <w:tcW w:w="3260" w:type="dxa"/>
            <w:tcBorders>
              <w:top w:val="single" w:sz="4" w:space="0" w:color="auto"/>
              <w:left w:val="nil"/>
              <w:bottom w:val="single" w:sz="4" w:space="0" w:color="auto"/>
              <w:right w:val="nil"/>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处5000元以上且低于7000元标准罚款</w:t>
            </w:r>
          </w:p>
        </w:tc>
        <w:tc>
          <w:tcPr>
            <w:tcW w:w="1417" w:type="dxa"/>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770DEB">
        <w:trPr>
          <w:trHeight w:val="540"/>
          <w:jc w:val="center"/>
        </w:trPr>
        <w:tc>
          <w:tcPr>
            <w:tcW w:w="0" w:type="auto"/>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未备案（书面报告）行为超过规定时间15日以上且低于30日的</w:t>
            </w:r>
          </w:p>
        </w:tc>
        <w:tc>
          <w:tcPr>
            <w:tcW w:w="3260" w:type="dxa"/>
            <w:tcBorders>
              <w:top w:val="single" w:sz="4" w:space="0" w:color="auto"/>
              <w:left w:val="nil"/>
              <w:bottom w:val="single" w:sz="4" w:space="0" w:color="auto"/>
              <w:right w:val="nil"/>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处7000元以上且低于9000元罚款</w:t>
            </w:r>
          </w:p>
        </w:tc>
        <w:tc>
          <w:tcPr>
            <w:tcW w:w="1417"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770DEB">
        <w:trPr>
          <w:trHeight w:val="540"/>
          <w:jc w:val="center"/>
        </w:trPr>
        <w:tc>
          <w:tcPr>
            <w:tcW w:w="0" w:type="auto"/>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C3202D" w:rsidRPr="00CD172B" w:rsidRDefault="00C3202D" w:rsidP="008C11CC">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未备案（书面报告）行为超过规定时间30日以上的</w:t>
            </w:r>
          </w:p>
        </w:tc>
        <w:tc>
          <w:tcPr>
            <w:tcW w:w="3260" w:type="dxa"/>
            <w:tcBorders>
              <w:top w:val="single" w:sz="4" w:space="0" w:color="auto"/>
              <w:left w:val="nil"/>
              <w:bottom w:val="single" w:sz="4" w:space="0" w:color="auto"/>
              <w:right w:val="nil"/>
            </w:tcBorders>
            <w:shd w:val="clear" w:color="auto" w:fill="auto"/>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处9000元以上10000元以下标准罚款</w:t>
            </w:r>
          </w:p>
        </w:tc>
        <w:tc>
          <w:tcPr>
            <w:tcW w:w="1417"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727B18" w:rsidRPr="00CD172B" w:rsidTr="003D0C99">
        <w:trPr>
          <w:trHeight w:val="480"/>
          <w:jc w:val="center"/>
        </w:trPr>
        <w:tc>
          <w:tcPr>
            <w:tcW w:w="0" w:type="auto"/>
            <w:vMerge w:val="restart"/>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68</w:t>
            </w:r>
          </w:p>
        </w:tc>
        <w:tc>
          <w:tcPr>
            <w:tcW w:w="2243" w:type="dxa"/>
            <w:vMerge w:val="restart"/>
            <w:tcBorders>
              <w:top w:val="single" w:sz="4" w:space="0" w:color="auto"/>
              <w:left w:val="single" w:sz="4" w:space="0" w:color="auto"/>
              <w:right w:val="single" w:sz="4" w:space="0" w:color="auto"/>
            </w:tcBorders>
            <w:vAlign w:val="center"/>
          </w:tcPr>
          <w:p w:rsidR="00727B18" w:rsidRPr="00CD172B" w:rsidRDefault="00727B18"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发布的招聘信息不真实、不合法，未依法开展人力资源服务业务的，由人力资源社会保障行政部门责令</w:t>
            </w:r>
          </w:p>
        </w:tc>
        <w:tc>
          <w:tcPr>
            <w:tcW w:w="1559" w:type="dxa"/>
            <w:vMerge w:val="restart"/>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《人力资源市场暂行条例》第四十三条</w:t>
            </w:r>
          </w:p>
        </w:tc>
        <w:tc>
          <w:tcPr>
            <w:tcW w:w="1843" w:type="dxa"/>
            <w:gridSpan w:val="2"/>
            <w:vMerge w:val="restart"/>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处1万元以上5万元以下的罚款；情节严重的，吊销人力资源服务许可证</w:t>
            </w:r>
          </w:p>
        </w:tc>
        <w:tc>
          <w:tcPr>
            <w:tcW w:w="2552" w:type="dxa"/>
            <w:tcBorders>
              <w:top w:val="single" w:sz="4" w:space="0" w:color="auto"/>
              <w:left w:val="nil"/>
              <w:bottom w:val="single" w:sz="4" w:space="0" w:color="auto"/>
              <w:right w:val="single" w:sz="4" w:space="0" w:color="auto"/>
            </w:tcBorders>
            <w:shd w:val="clear" w:color="auto" w:fill="auto"/>
            <w:vAlign w:val="center"/>
          </w:tcPr>
          <w:p w:rsidR="00727B18" w:rsidRPr="00CD172B" w:rsidRDefault="00727B18" w:rsidP="00403C00">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涉及劳动者1人以上3人以下的</w:t>
            </w:r>
          </w:p>
        </w:tc>
        <w:tc>
          <w:tcPr>
            <w:tcW w:w="3260" w:type="dxa"/>
            <w:tcBorders>
              <w:top w:val="single" w:sz="4" w:space="0" w:color="auto"/>
              <w:left w:val="nil"/>
              <w:bottom w:val="single" w:sz="4" w:space="0" w:color="auto"/>
              <w:right w:val="nil"/>
            </w:tcBorders>
            <w:shd w:val="clear" w:color="auto" w:fill="auto"/>
            <w:vAlign w:val="center"/>
          </w:tcPr>
          <w:p w:rsidR="00727B18" w:rsidRPr="00CD172B" w:rsidRDefault="00727B18" w:rsidP="00403C00">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处10000元以上且低于20000元标准罚款</w:t>
            </w:r>
          </w:p>
        </w:tc>
        <w:tc>
          <w:tcPr>
            <w:tcW w:w="1417" w:type="dxa"/>
            <w:vMerge w:val="restart"/>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vMerge w:val="restart"/>
            <w:tcBorders>
              <w:top w:val="nil"/>
              <w:left w:val="nil"/>
              <w:right w:val="nil"/>
            </w:tcBorders>
            <w:shd w:val="clear" w:color="auto" w:fill="auto"/>
            <w:vAlign w:val="center"/>
          </w:tcPr>
          <w:p w:rsidR="00727B18" w:rsidRPr="00CD172B" w:rsidRDefault="00727B18" w:rsidP="000B36C3">
            <w:pPr>
              <w:widowControl/>
              <w:jc w:val="left"/>
              <w:rPr>
                <w:rFonts w:ascii="ˎ̥" w:hAnsi="ˎ̥" w:cs="宋体" w:hint="eastAsia"/>
                <w:color w:val="000000" w:themeColor="text1"/>
                <w:kern w:val="0"/>
                <w:sz w:val="20"/>
                <w:szCs w:val="20"/>
              </w:rPr>
            </w:pPr>
          </w:p>
        </w:tc>
      </w:tr>
      <w:tr w:rsidR="00727B18" w:rsidRPr="00CD172B" w:rsidTr="003D0C99">
        <w:trPr>
          <w:trHeight w:val="129"/>
          <w:jc w:val="center"/>
        </w:trPr>
        <w:tc>
          <w:tcPr>
            <w:tcW w:w="0" w:type="auto"/>
            <w:vMerge/>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p>
        </w:tc>
        <w:tc>
          <w:tcPr>
            <w:tcW w:w="1559" w:type="dxa"/>
            <w:vMerge/>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p>
        </w:tc>
        <w:tc>
          <w:tcPr>
            <w:tcW w:w="1843" w:type="dxa"/>
            <w:gridSpan w:val="2"/>
            <w:vMerge/>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727B18" w:rsidRPr="00CD172B" w:rsidRDefault="00727B18" w:rsidP="00403C00">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nil"/>
              <w:right w:val="nil"/>
            </w:tcBorders>
            <w:shd w:val="clear" w:color="auto" w:fill="auto"/>
            <w:vAlign w:val="center"/>
          </w:tcPr>
          <w:p w:rsidR="00727B18" w:rsidRPr="00CD172B" w:rsidRDefault="00727B18" w:rsidP="00403C00">
            <w:pPr>
              <w:jc w:val="left"/>
              <w:rPr>
                <w:rFonts w:ascii="楷体_GB2312" w:eastAsia="楷体_GB2312" w:hAnsi="宋体" w:cs="宋体"/>
                <w:color w:val="000000" w:themeColor="text1"/>
                <w:kern w:val="0"/>
                <w:sz w:val="22"/>
              </w:rPr>
            </w:pPr>
          </w:p>
        </w:tc>
        <w:tc>
          <w:tcPr>
            <w:tcW w:w="1417" w:type="dxa"/>
            <w:vMerge/>
            <w:tcBorders>
              <w:top w:val="single" w:sz="4" w:space="0" w:color="auto"/>
              <w:left w:val="single" w:sz="4" w:space="0" w:color="auto"/>
              <w:right w:val="single" w:sz="4" w:space="0" w:color="auto"/>
            </w:tcBorders>
            <w:vAlign w:val="center"/>
          </w:tcPr>
          <w:p w:rsidR="00727B18" w:rsidRPr="00CD172B" w:rsidRDefault="00727B18"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727B18" w:rsidRPr="00CD172B" w:rsidRDefault="00727B18" w:rsidP="000B36C3">
            <w:pPr>
              <w:widowControl/>
              <w:jc w:val="left"/>
              <w:rPr>
                <w:rFonts w:ascii="ˎ̥" w:hAnsi="ˎ̥" w:cs="宋体" w:hint="eastAsia"/>
                <w:color w:val="000000" w:themeColor="text1"/>
                <w:kern w:val="0"/>
                <w:sz w:val="20"/>
                <w:szCs w:val="20"/>
              </w:rPr>
            </w:pPr>
          </w:p>
        </w:tc>
      </w:tr>
      <w:tr w:rsidR="00C3202D" w:rsidRPr="00CD172B" w:rsidTr="00727B18">
        <w:trPr>
          <w:trHeight w:val="540"/>
          <w:jc w:val="center"/>
        </w:trPr>
        <w:tc>
          <w:tcPr>
            <w:tcW w:w="0" w:type="auto"/>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C3202D" w:rsidRPr="00CD172B" w:rsidRDefault="00C3202D" w:rsidP="00403C00">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涉及劳动者4人以上10人以下的</w:t>
            </w:r>
          </w:p>
        </w:tc>
        <w:tc>
          <w:tcPr>
            <w:tcW w:w="3260" w:type="dxa"/>
            <w:tcBorders>
              <w:top w:val="nil"/>
              <w:left w:val="nil"/>
              <w:bottom w:val="single" w:sz="4" w:space="0" w:color="auto"/>
              <w:right w:val="nil"/>
            </w:tcBorders>
            <w:shd w:val="clear" w:color="auto" w:fill="auto"/>
            <w:vAlign w:val="center"/>
          </w:tcPr>
          <w:p w:rsidR="00C3202D" w:rsidRPr="00CD172B" w:rsidRDefault="00C3202D" w:rsidP="00403C00">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处20000元以上且低于30000元标准罚款</w:t>
            </w:r>
          </w:p>
        </w:tc>
        <w:tc>
          <w:tcPr>
            <w:tcW w:w="1417"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727B18">
        <w:trPr>
          <w:trHeight w:val="540"/>
          <w:jc w:val="center"/>
        </w:trPr>
        <w:tc>
          <w:tcPr>
            <w:tcW w:w="0" w:type="auto"/>
            <w:tcBorders>
              <w:top w:val="single" w:sz="4" w:space="0" w:color="auto"/>
              <w:left w:val="single" w:sz="4" w:space="0" w:color="auto"/>
              <w:bottom w:val="nil"/>
              <w:right w:val="single" w:sz="4" w:space="0" w:color="auto"/>
            </w:tcBorders>
            <w:vAlign w:val="center"/>
          </w:tcPr>
          <w:p w:rsidR="00C3202D" w:rsidRPr="00CD172B" w:rsidRDefault="00C3202D" w:rsidP="000B36C3">
            <w:pPr>
              <w:jc w:val="left"/>
              <w:rPr>
                <w:rFonts w:ascii="楷体_GB2312" w:eastAsia="楷体_GB2312" w:hAnsi="宋体" w:cs="宋体"/>
                <w:color w:val="000000" w:themeColor="text1"/>
                <w:kern w:val="0"/>
                <w:sz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C3202D" w:rsidRPr="00CD172B" w:rsidRDefault="00727B18"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改正；有违法所得的，没收违法所得；拒不改正的</w:t>
            </w:r>
          </w:p>
        </w:tc>
        <w:tc>
          <w:tcPr>
            <w:tcW w:w="1559" w:type="dxa"/>
            <w:tcBorders>
              <w:top w:val="single" w:sz="4" w:space="0" w:color="auto"/>
              <w:left w:val="single" w:sz="4" w:space="0" w:color="auto"/>
              <w:bottom w:val="nil"/>
              <w:right w:val="single" w:sz="4" w:space="0" w:color="auto"/>
            </w:tcBorders>
            <w:vAlign w:val="center"/>
          </w:tcPr>
          <w:p w:rsidR="00C3202D" w:rsidRPr="00CD172B" w:rsidRDefault="00C3202D" w:rsidP="000B36C3">
            <w:pPr>
              <w:jc w:val="left"/>
              <w:rPr>
                <w:rFonts w:ascii="楷体_GB2312" w:eastAsia="楷体_GB2312" w:hAnsi="宋体" w:cs="宋体"/>
                <w:color w:val="000000" w:themeColor="text1"/>
                <w:kern w:val="0"/>
                <w:sz w:val="22"/>
              </w:rPr>
            </w:pPr>
          </w:p>
        </w:tc>
        <w:tc>
          <w:tcPr>
            <w:tcW w:w="1843" w:type="dxa"/>
            <w:gridSpan w:val="2"/>
            <w:tcBorders>
              <w:top w:val="single" w:sz="4" w:space="0" w:color="auto"/>
              <w:left w:val="single" w:sz="4" w:space="0" w:color="auto"/>
              <w:bottom w:val="nil"/>
              <w:right w:val="single" w:sz="4" w:space="0" w:color="auto"/>
            </w:tcBorders>
            <w:vAlign w:val="center"/>
          </w:tcPr>
          <w:p w:rsidR="00C3202D" w:rsidRPr="00CD172B" w:rsidRDefault="00C3202D" w:rsidP="000B36C3">
            <w:pPr>
              <w:jc w:val="left"/>
              <w:rPr>
                <w:rFonts w:ascii="楷体_GB2312" w:eastAsia="楷体_GB2312" w:hAnsi="宋体" w:cs="宋体"/>
                <w:color w:val="000000" w:themeColor="text1"/>
                <w:kern w:val="0"/>
                <w:sz w:val="22"/>
              </w:rPr>
            </w:pPr>
          </w:p>
        </w:tc>
        <w:tc>
          <w:tcPr>
            <w:tcW w:w="2552" w:type="dxa"/>
            <w:tcBorders>
              <w:top w:val="nil"/>
              <w:left w:val="nil"/>
              <w:bottom w:val="nil"/>
              <w:right w:val="single" w:sz="4" w:space="0" w:color="auto"/>
            </w:tcBorders>
            <w:shd w:val="clear" w:color="auto" w:fill="auto"/>
            <w:vAlign w:val="center"/>
          </w:tcPr>
          <w:p w:rsidR="00C3202D" w:rsidRPr="00CD172B" w:rsidRDefault="00C3202D" w:rsidP="00403C00">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涉及劳动者超过10人的</w:t>
            </w:r>
          </w:p>
        </w:tc>
        <w:tc>
          <w:tcPr>
            <w:tcW w:w="3260" w:type="dxa"/>
            <w:tcBorders>
              <w:top w:val="nil"/>
              <w:left w:val="nil"/>
              <w:bottom w:val="nil"/>
              <w:right w:val="nil"/>
            </w:tcBorders>
            <w:shd w:val="clear" w:color="auto" w:fill="auto"/>
            <w:vAlign w:val="center"/>
          </w:tcPr>
          <w:p w:rsidR="00C3202D" w:rsidRPr="00CD172B" w:rsidRDefault="00C3202D" w:rsidP="00403C00">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处30000元以上50000元以下标准罚款</w:t>
            </w:r>
            <w:r w:rsidR="008813D1" w:rsidRPr="00CD172B">
              <w:rPr>
                <w:rFonts w:ascii="楷体_GB2312" w:eastAsia="楷体_GB2312" w:hAnsi="宋体" w:cs="宋体" w:hint="eastAsia"/>
                <w:color w:val="000000" w:themeColor="text1"/>
                <w:kern w:val="0"/>
                <w:sz w:val="22"/>
              </w:rPr>
              <w:t>，吊销人力资源服务许可证</w:t>
            </w:r>
            <w:r w:rsidRPr="00CD172B">
              <w:rPr>
                <w:rFonts w:ascii="楷体_GB2312" w:eastAsia="楷体_GB2312" w:hAnsi="宋体" w:cs="宋体" w:hint="eastAsia"/>
                <w:color w:val="000000" w:themeColor="text1"/>
                <w:kern w:val="0"/>
                <w:sz w:val="22"/>
              </w:rPr>
              <w:t>。</w:t>
            </w:r>
          </w:p>
        </w:tc>
        <w:tc>
          <w:tcPr>
            <w:tcW w:w="1417" w:type="dxa"/>
            <w:tcBorders>
              <w:top w:val="single" w:sz="4" w:space="0" w:color="auto"/>
              <w:left w:val="single" w:sz="4" w:space="0" w:color="auto"/>
              <w:bottom w:val="nil"/>
              <w:right w:val="single" w:sz="4" w:space="0" w:color="auto"/>
            </w:tcBorders>
            <w:vAlign w:val="center"/>
          </w:tcPr>
          <w:p w:rsidR="00C3202D" w:rsidRPr="00CD172B" w:rsidRDefault="00C3202D" w:rsidP="000B36C3">
            <w:pPr>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71573A">
        <w:trPr>
          <w:trHeight w:val="540"/>
          <w:jc w:val="center"/>
        </w:trPr>
        <w:tc>
          <w:tcPr>
            <w:tcW w:w="0" w:type="auto"/>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69</w:t>
            </w:r>
          </w:p>
        </w:tc>
        <w:tc>
          <w:tcPr>
            <w:tcW w:w="2243" w:type="dxa"/>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未按照规定明示有关事项，未按照规定建立健全内部制度或者保存服务台账，未按照规定提交经营情况年度报告的，由人力资源社会保障行政部门责令改正</w:t>
            </w:r>
            <w:r w:rsidRPr="00CD172B">
              <w:rPr>
                <w:rFonts w:ascii="楷体_GB2312" w:eastAsia="楷体_GB2312" w:hAnsi="宋体" w:cs="宋体" w:hint="eastAsia"/>
                <w:color w:val="000000" w:themeColor="text1"/>
                <w:kern w:val="0"/>
                <w:sz w:val="22"/>
              </w:rPr>
              <w:t>，</w:t>
            </w:r>
            <w:r w:rsidRPr="00CD172B">
              <w:rPr>
                <w:rFonts w:ascii="楷体_GB2312" w:eastAsia="楷体_GB2312" w:hAnsi="宋体" w:cs="宋体"/>
                <w:color w:val="000000" w:themeColor="text1"/>
                <w:kern w:val="0"/>
                <w:sz w:val="22"/>
              </w:rPr>
              <w:t>拒不改正的</w:t>
            </w:r>
          </w:p>
        </w:tc>
        <w:tc>
          <w:tcPr>
            <w:tcW w:w="1559" w:type="dxa"/>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《人力资源市场暂行条例》第四十四条</w:t>
            </w:r>
          </w:p>
        </w:tc>
        <w:tc>
          <w:tcPr>
            <w:tcW w:w="1843" w:type="dxa"/>
            <w:gridSpan w:val="2"/>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color w:val="000000" w:themeColor="text1"/>
                <w:kern w:val="0"/>
                <w:sz w:val="22"/>
              </w:rPr>
              <w:t>处5000元以上1万元以下的罚款</w:t>
            </w:r>
          </w:p>
        </w:tc>
        <w:tc>
          <w:tcPr>
            <w:tcW w:w="2552" w:type="dxa"/>
            <w:tcBorders>
              <w:top w:val="single" w:sz="4" w:space="0" w:color="auto"/>
              <w:left w:val="nil"/>
              <w:bottom w:val="single" w:sz="4" w:space="0" w:color="auto"/>
              <w:right w:val="single" w:sz="4" w:space="0" w:color="auto"/>
            </w:tcBorders>
            <w:shd w:val="clear" w:color="auto" w:fill="auto"/>
            <w:vAlign w:val="center"/>
          </w:tcPr>
          <w:p w:rsidR="00C3202D" w:rsidRPr="00CD172B" w:rsidRDefault="00C3202D" w:rsidP="00F73ADF">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事后主动改正，未造成不良后果的</w:t>
            </w:r>
          </w:p>
        </w:tc>
        <w:tc>
          <w:tcPr>
            <w:tcW w:w="3260" w:type="dxa"/>
            <w:tcBorders>
              <w:top w:val="single" w:sz="4" w:space="0" w:color="auto"/>
              <w:left w:val="nil"/>
              <w:bottom w:val="single" w:sz="4" w:space="0" w:color="auto"/>
              <w:right w:val="nil"/>
            </w:tcBorders>
            <w:shd w:val="clear" w:color="auto" w:fill="auto"/>
            <w:vAlign w:val="center"/>
          </w:tcPr>
          <w:p w:rsidR="00C3202D" w:rsidRPr="00CD172B" w:rsidRDefault="00C3202D" w:rsidP="00F73ADF">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处5000元以上且低于7000元标准罚款</w:t>
            </w:r>
          </w:p>
        </w:tc>
        <w:tc>
          <w:tcPr>
            <w:tcW w:w="1417" w:type="dxa"/>
            <w:vMerge w:val="restart"/>
            <w:tcBorders>
              <w:top w:val="single" w:sz="4" w:space="0" w:color="auto"/>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71573A">
        <w:trPr>
          <w:trHeight w:val="540"/>
          <w:jc w:val="center"/>
        </w:trPr>
        <w:tc>
          <w:tcPr>
            <w:tcW w:w="0" w:type="auto"/>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3202D" w:rsidRPr="00CD172B" w:rsidRDefault="00C3202D" w:rsidP="00F73ADF">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有一定客观理由造成，且未造成不良后果的</w:t>
            </w:r>
          </w:p>
        </w:tc>
        <w:tc>
          <w:tcPr>
            <w:tcW w:w="3260" w:type="dxa"/>
            <w:tcBorders>
              <w:top w:val="single" w:sz="4" w:space="0" w:color="auto"/>
              <w:left w:val="nil"/>
              <w:bottom w:val="single" w:sz="4" w:space="0" w:color="auto"/>
              <w:right w:val="nil"/>
            </w:tcBorders>
            <w:shd w:val="clear" w:color="auto" w:fill="auto"/>
            <w:vAlign w:val="center"/>
          </w:tcPr>
          <w:p w:rsidR="00C3202D" w:rsidRPr="00CD172B" w:rsidRDefault="00C3202D" w:rsidP="00F73ADF">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处7000元以上且低于9000元罚款</w:t>
            </w:r>
          </w:p>
        </w:tc>
        <w:tc>
          <w:tcPr>
            <w:tcW w:w="1417" w:type="dxa"/>
            <w:vMerge/>
            <w:tcBorders>
              <w:left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C3202D" w:rsidRPr="00CD172B" w:rsidTr="0071573A">
        <w:trPr>
          <w:trHeight w:val="540"/>
          <w:jc w:val="center"/>
        </w:trPr>
        <w:tc>
          <w:tcPr>
            <w:tcW w:w="0" w:type="auto"/>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C3202D" w:rsidRPr="00CD172B" w:rsidRDefault="00C3202D" w:rsidP="00F73ADF">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无正当理由拒不改正的或者造成不良后果的</w:t>
            </w:r>
          </w:p>
        </w:tc>
        <w:tc>
          <w:tcPr>
            <w:tcW w:w="3260" w:type="dxa"/>
            <w:tcBorders>
              <w:top w:val="single" w:sz="4" w:space="0" w:color="auto"/>
              <w:left w:val="nil"/>
              <w:bottom w:val="single" w:sz="4" w:space="0" w:color="auto"/>
              <w:right w:val="nil"/>
            </w:tcBorders>
            <w:shd w:val="clear" w:color="auto" w:fill="auto"/>
            <w:vAlign w:val="center"/>
          </w:tcPr>
          <w:p w:rsidR="00C3202D" w:rsidRPr="00CD172B" w:rsidRDefault="00C3202D" w:rsidP="00F73ADF">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处9000元以上10000元以下标准罚款</w:t>
            </w:r>
          </w:p>
        </w:tc>
        <w:tc>
          <w:tcPr>
            <w:tcW w:w="1417" w:type="dxa"/>
            <w:vMerge/>
            <w:tcBorders>
              <w:left w:val="single" w:sz="4" w:space="0" w:color="auto"/>
              <w:bottom w:val="single" w:sz="4" w:space="0" w:color="auto"/>
              <w:right w:val="single" w:sz="4" w:space="0" w:color="auto"/>
            </w:tcBorders>
            <w:vAlign w:val="center"/>
          </w:tcPr>
          <w:p w:rsidR="00C3202D" w:rsidRPr="00CD172B" w:rsidRDefault="00C3202D"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C3202D" w:rsidRPr="00CD172B" w:rsidRDefault="00C3202D" w:rsidP="000B36C3">
            <w:pPr>
              <w:widowControl/>
              <w:jc w:val="left"/>
              <w:rPr>
                <w:rFonts w:ascii="ˎ̥" w:hAnsi="ˎ̥" w:cs="宋体" w:hint="eastAsia"/>
                <w:color w:val="000000" w:themeColor="text1"/>
                <w:kern w:val="0"/>
                <w:sz w:val="20"/>
                <w:szCs w:val="20"/>
              </w:rPr>
            </w:pPr>
          </w:p>
        </w:tc>
      </w:tr>
      <w:tr w:rsidR="0071573A" w:rsidRPr="00CD172B" w:rsidTr="0071573A">
        <w:trPr>
          <w:trHeight w:val="540"/>
          <w:jc w:val="center"/>
        </w:trPr>
        <w:tc>
          <w:tcPr>
            <w:tcW w:w="0" w:type="auto"/>
            <w:vMerge w:val="restart"/>
            <w:tcBorders>
              <w:top w:val="single" w:sz="4" w:space="0" w:color="auto"/>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70</w:t>
            </w:r>
          </w:p>
        </w:tc>
        <w:tc>
          <w:tcPr>
            <w:tcW w:w="2243" w:type="dxa"/>
            <w:vMerge w:val="restart"/>
            <w:tcBorders>
              <w:top w:val="single" w:sz="4" w:space="0" w:color="auto"/>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以实物、有价证券等形式代替货币支付农民工工资；未编制工资支付台账并依法保存，或者未向农民工提供工资清单；扣押或者变相扣押用于支付农民工工资的银行账户所绑定的农民工本人社会保障卡或者银行卡。有以上情形之一的，由人力资源社会保障行政部门责令限期改正；逾期不改正的</w:t>
            </w:r>
          </w:p>
        </w:tc>
        <w:tc>
          <w:tcPr>
            <w:tcW w:w="1559" w:type="dxa"/>
            <w:vMerge w:val="restart"/>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《保障农民工工资支付条例》第五十四条</w:t>
            </w:r>
          </w:p>
        </w:tc>
        <w:tc>
          <w:tcPr>
            <w:tcW w:w="1843" w:type="dxa"/>
            <w:gridSpan w:val="2"/>
            <w:vMerge w:val="restart"/>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对单位处2万元以上5万元以下的罚款，对法定代表人或者主要负责人、直接负责的主管人员和其他直接责任人员处1万元以上3万元以下的罚款</w:t>
            </w:r>
          </w:p>
        </w:tc>
        <w:tc>
          <w:tcPr>
            <w:tcW w:w="2552" w:type="dxa"/>
            <w:tcBorders>
              <w:top w:val="nil"/>
              <w:left w:val="nil"/>
              <w:bottom w:val="single" w:sz="4" w:space="0" w:color="auto"/>
              <w:right w:val="single" w:sz="4" w:space="0" w:color="auto"/>
            </w:tcBorders>
            <w:shd w:val="clear" w:color="auto" w:fill="auto"/>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涉及民工3人以下的</w:t>
            </w:r>
          </w:p>
        </w:tc>
        <w:tc>
          <w:tcPr>
            <w:tcW w:w="3260" w:type="dxa"/>
            <w:tcBorders>
              <w:top w:val="nil"/>
              <w:left w:val="nil"/>
              <w:bottom w:val="single" w:sz="4" w:space="0" w:color="auto"/>
              <w:right w:val="nil"/>
            </w:tcBorders>
            <w:shd w:val="clear" w:color="auto" w:fill="auto"/>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对单位处2万元以上且低于3万元标准罚款；对有关人员处1万元以上且低于1.8万元标准罚款</w:t>
            </w:r>
          </w:p>
        </w:tc>
        <w:tc>
          <w:tcPr>
            <w:tcW w:w="1417" w:type="dxa"/>
            <w:vMerge w:val="restart"/>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tcBorders>
              <w:top w:val="nil"/>
              <w:left w:val="nil"/>
              <w:bottom w:val="nil"/>
              <w:right w:val="nil"/>
            </w:tcBorders>
            <w:shd w:val="clear" w:color="auto" w:fill="auto"/>
            <w:vAlign w:val="center"/>
          </w:tcPr>
          <w:p w:rsidR="0071573A" w:rsidRPr="00CD172B" w:rsidRDefault="0071573A" w:rsidP="000B36C3">
            <w:pPr>
              <w:widowControl/>
              <w:jc w:val="left"/>
              <w:rPr>
                <w:rFonts w:ascii="ˎ̥" w:hAnsi="ˎ̥" w:cs="宋体" w:hint="eastAsia"/>
                <w:color w:val="000000" w:themeColor="text1"/>
                <w:kern w:val="0"/>
                <w:sz w:val="20"/>
                <w:szCs w:val="20"/>
              </w:rPr>
            </w:pPr>
          </w:p>
        </w:tc>
      </w:tr>
      <w:tr w:rsidR="0071573A" w:rsidRPr="00CD172B" w:rsidTr="0071573A">
        <w:trPr>
          <w:trHeight w:val="540"/>
          <w:jc w:val="center"/>
        </w:trPr>
        <w:tc>
          <w:tcPr>
            <w:tcW w:w="0" w:type="auto"/>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涉及民工超过3人且10人以下的</w:t>
            </w:r>
          </w:p>
        </w:tc>
        <w:tc>
          <w:tcPr>
            <w:tcW w:w="3260" w:type="dxa"/>
            <w:tcBorders>
              <w:top w:val="single" w:sz="4" w:space="0" w:color="auto"/>
              <w:left w:val="nil"/>
              <w:bottom w:val="nil"/>
              <w:right w:val="nil"/>
            </w:tcBorders>
            <w:shd w:val="clear" w:color="auto" w:fill="auto"/>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对单位处3万元以上且低于4万元标准罚款；对有关人员处1.8元以上且低于2.4万元标准罚款</w:t>
            </w:r>
          </w:p>
        </w:tc>
        <w:tc>
          <w:tcPr>
            <w:tcW w:w="1417" w:type="dxa"/>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71573A" w:rsidRPr="00CD172B" w:rsidRDefault="0071573A" w:rsidP="000B36C3">
            <w:pPr>
              <w:widowControl/>
              <w:jc w:val="left"/>
              <w:rPr>
                <w:rFonts w:ascii="ˎ̥" w:hAnsi="ˎ̥" w:cs="宋体" w:hint="eastAsia"/>
                <w:color w:val="000000" w:themeColor="text1"/>
                <w:kern w:val="0"/>
                <w:sz w:val="20"/>
                <w:szCs w:val="20"/>
              </w:rPr>
            </w:pPr>
          </w:p>
        </w:tc>
      </w:tr>
      <w:tr w:rsidR="0071573A" w:rsidRPr="00CD172B" w:rsidTr="003D0C99">
        <w:trPr>
          <w:trHeight w:val="75"/>
          <w:jc w:val="center"/>
        </w:trPr>
        <w:tc>
          <w:tcPr>
            <w:tcW w:w="0" w:type="auto"/>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涉及民工超过10人的</w:t>
            </w:r>
          </w:p>
        </w:tc>
        <w:tc>
          <w:tcPr>
            <w:tcW w:w="3260" w:type="dxa"/>
            <w:tcBorders>
              <w:top w:val="nil"/>
              <w:left w:val="nil"/>
              <w:bottom w:val="single" w:sz="4" w:space="0" w:color="auto"/>
              <w:right w:val="nil"/>
            </w:tcBorders>
            <w:shd w:val="clear" w:color="auto" w:fill="auto"/>
            <w:vAlign w:val="center"/>
          </w:tcPr>
          <w:p w:rsidR="0071573A" w:rsidRPr="00CD172B" w:rsidRDefault="0071573A"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对单位处4万元以上5万元以下</w:t>
            </w:r>
          </w:p>
        </w:tc>
        <w:tc>
          <w:tcPr>
            <w:tcW w:w="1417" w:type="dxa"/>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325" w:type="dxa"/>
            <w:vMerge w:val="restart"/>
            <w:tcBorders>
              <w:top w:val="nil"/>
              <w:left w:val="nil"/>
              <w:right w:val="nil"/>
            </w:tcBorders>
            <w:shd w:val="clear" w:color="auto" w:fill="auto"/>
            <w:vAlign w:val="center"/>
          </w:tcPr>
          <w:p w:rsidR="0071573A" w:rsidRPr="00CD172B" w:rsidRDefault="0071573A" w:rsidP="000B36C3">
            <w:pPr>
              <w:widowControl/>
              <w:jc w:val="left"/>
              <w:rPr>
                <w:rFonts w:ascii="ˎ̥" w:hAnsi="ˎ̥" w:cs="宋体" w:hint="eastAsia"/>
                <w:color w:val="000000" w:themeColor="text1"/>
                <w:kern w:val="0"/>
                <w:sz w:val="20"/>
                <w:szCs w:val="20"/>
              </w:rPr>
            </w:pPr>
          </w:p>
        </w:tc>
      </w:tr>
      <w:tr w:rsidR="0071573A" w:rsidRPr="00CD172B" w:rsidTr="0071573A">
        <w:trPr>
          <w:trHeight w:val="1155"/>
          <w:jc w:val="center"/>
        </w:trPr>
        <w:tc>
          <w:tcPr>
            <w:tcW w:w="0" w:type="auto"/>
            <w:vMerge/>
            <w:tcBorders>
              <w:left w:val="single" w:sz="4" w:space="0" w:color="auto"/>
              <w:bottom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71573A" w:rsidRPr="00CD172B" w:rsidRDefault="0071573A" w:rsidP="000B36C3">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single" w:sz="4" w:space="0" w:color="auto"/>
              <w:right w:val="nil"/>
            </w:tcBorders>
            <w:shd w:val="clear" w:color="auto" w:fill="auto"/>
            <w:vAlign w:val="center"/>
          </w:tcPr>
          <w:p w:rsidR="0071573A" w:rsidRPr="00CD172B" w:rsidRDefault="0071573A"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标准罚款；对有关人员处2.4元以上3万元以下标准罚款</w:t>
            </w:r>
          </w:p>
        </w:tc>
        <w:tc>
          <w:tcPr>
            <w:tcW w:w="1417" w:type="dxa"/>
            <w:vMerge/>
            <w:tcBorders>
              <w:left w:val="single" w:sz="4" w:space="0" w:color="auto"/>
              <w:bottom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71573A" w:rsidRPr="00CD172B" w:rsidRDefault="0071573A" w:rsidP="000B36C3">
            <w:pPr>
              <w:widowControl/>
              <w:jc w:val="left"/>
              <w:rPr>
                <w:rFonts w:ascii="ˎ̥" w:hAnsi="ˎ̥" w:cs="宋体" w:hint="eastAsia"/>
                <w:color w:val="000000" w:themeColor="text1"/>
                <w:kern w:val="0"/>
                <w:sz w:val="20"/>
                <w:szCs w:val="20"/>
              </w:rPr>
            </w:pPr>
          </w:p>
        </w:tc>
      </w:tr>
      <w:tr w:rsidR="0071573A" w:rsidRPr="00CD172B" w:rsidTr="003D0C99">
        <w:trPr>
          <w:trHeight w:val="510"/>
          <w:jc w:val="center"/>
        </w:trPr>
        <w:tc>
          <w:tcPr>
            <w:tcW w:w="0" w:type="auto"/>
            <w:vMerge w:val="restart"/>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71</w:t>
            </w:r>
          </w:p>
        </w:tc>
        <w:tc>
          <w:tcPr>
            <w:tcW w:w="2243" w:type="dxa"/>
            <w:vMerge w:val="restart"/>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施工总承包单位未按规定开设或者使用农民工工资专用账户；施工总承包单位未按规定存储工资保证金或者未提供金融机构保函；施工总承包单位、分包单位未实行劳动用工实名制管理。有以上情形之一的，由人力资源社会保障行政部门、相关行业工程建设主管部门按照职责责令限期改正；逾期不改正的</w:t>
            </w:r>
          </w:p>
        </w:tc>
        <w:tc>
          <w:tcPr>
            <w:tcW w:w="1559" w:type="dxa"/>
            <w:vMerge w:val="restart"/>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《保障农民工工资支付条例》第五十五条</w:t>
            </w:r>
          </w:p>
        </w:tc>
        <w:tc>
          <w:tcPr>
            <w:tcW w:w="1843" w:type="dxa"/>
            <w:gridSpan w:val="2"/>
            <w:vMerge w:val="restart"/>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责令项目停工，并处5万元以上10万元以下的罚款；情节严重的，给予施工单位限制承接新工程、降低资质等级、吊销资质证书等处罚</w:t>
            </w:r>
          </w:p>
        </w:tc>
        <w:tc>
          <w:tcPr>
            <w:tcW w:w="2552" w:type="dxa"/>
            <w:tcBorders>
              <w:top w:val="nil"/>
              <w:left w:val="nil"/>
              <w:bottom w:val="single" w:sz="4" w:space="0" w:color="auto"/>
              <w:right w:val="single" w:sz="4" w:space="0" w:color="auto"/>
            </w:tcBorders>
            <w:shd w:val="clear" w:color="auto" w:fill="auto"/>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涉及民工50人以下的</w:t>
            </w:r>
          </w:p>
        </w:tc>
        <w:tc>
          <w:tcPr>
            <w:tcW w:w="3260" w:type="dxa"/>
            <w:tcBorders>
              <w:top w:val="nil"/>
              <w:left w:val="nil"/>
              <w:bottom w:val="single" w:sz="4" w:space="0" w:color="auto"/>
              <w:right w:val="nil"/>
            </w:tcBorders>
            <w:shd w:val="clear" w:color="auto" w:fill="auto"/>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处5万元以上且低于7万元标准罚款</w:t>
            </w:r>
          </w:p>
        </w:tc>
        <w:tc>
          <w:tcPr>
            <w:tcW w:w="1417" w:type="dxa"/>
            <w:vMerge w:val="restart"/>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vMerge w:val="restart"/>
            <w:tcBorders>
              <w:top w:val="nil"/>
              <w:left w:val="nil"/>
              <w:right w:val="nil"/>
            </w:tcBorders>
            <w:shd w:val="clear" w:color="auto" w:fill="auto"/>
            <w:vAlign w:val="center"/>
          </w:tcPr>
          <w:p w:rsidR="0071573A" w:rsidRPr="00CD172B" w:rsidRDefault="0071573A" w:rsidP="000B36C3">
            <w:pPr>
              <w:widowControl/>
              <w:jc w:val="left"/>
              <w:rPr>
                <w:rFonts w:ascii="ˎ̥" w:hAnsi="ˎ̥" w:cs="宋体" w:hint="eastAsia"/>
                <w:color w:val="000000" w:themeColor="text1"/>
                <w:kern w:val="0"/>
                <w:sz w:val="20"/>
                <w:szCs w:val="20"/>
              </w:rPr>
            </w:pPr>
          </w:p>
        </w:tc>
      </w:tr>
      <w:tr w:rsidR="0071573A" w:rsidRPr="00CD172B" w:rsidTr="003D0C99">
        <w:trPr>
          <w:trHeight w:val="99"/>
          <w:jc w:val="center"/>
        </w:trPr>
        <w:tc>
          <w:tcPr>
            <w:tcW w:w="0" w:type="auto"/>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71573A" w:rsidRPr="00CD172B" w:rsidRDefault="0071573A" w:rsidP="000B36C3">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nil"/>
              <w:right w:val="nil"/>
            </w:tcBorders>
            <w:shd w:val="clear" w:color="auto" w:fill="auto"/>
            <w:vAlign w:val="center"/>
          </w:tcPr>
          <w:p w:rsidR="0071573A" w:rsidRPr="00CD172B" w:rsidRDefault="0071573A" w:rsidP="000B36C3">
            <w:pPr>
              <w:jc w:val="left"/>
              <w:rPr>
                <w:rFonts w:ascii="楷体_GB2312" w:eastAsia="楷体_GB2312" w:hAnsi="宋体" w:cs="宋体"/>
                <w:color w:val="000000" w:themeColor="text1"/>
                <w:kern w:val="0"/>
                <w:sz w:val="22"/>
              </w:rPr>
            </w:pPr>
          </w:p>
        </w:tc>
        <w:tc>
          <w:tcPr>
            <w:tcW w:w="1417" w:type="dxa"/>
            <w:vMerge/>
            <w:tcBorders>
              <w:top w:val="nil"/>
              <w:left w:val="single" w:sz="4" w:space="0" w:color="auto"/>
              <w:right w:val="single" w:sz="4" w:space="0" w:color="auto"/>
            </w:tcBorders>
            <w:vAlign w:val="center"/>
          </w:tcPr>
          <w:p w:rsidR="0071573A" w:rsidRPr="00CD172B" w:rsidRDefault="0071573A"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71573A" w:rsidRPr="00CD172B" w:rsidRDefault="0071573A" w:rsidP="000B36C3">
            <w:pPr>
              <w:widowControl/>
              <w:jc w:val="left"/>
              <w:rPr>
                <w:rFonts w:ascii="ˎ̥" w:hAnsi="ˎ̥" w:cs="宋体" w:hint="eastAsia"/>
                <w:color w:val="000000" w:themeColor="text1"/>
                <w:kern w:val="0"/>
                <w:sz w:val="20"/>
                <w:szCs w:val="20"/>
              </w:rPr>
            </w:pPr>
          </w:p>
        </w:tc>
      </w:tr>
      <w:tr w:rsidR="009F653A" w:rsidRPr="00CD172B" w:rsidTr="003D0C99">
        <w:trPr>
          <w:trHeight w:val="480"/>
          <w:jc w:val="center"/>
        </w:trPr>
        <w:tc>
          <w:tcPr>
            <w:tcW w:w="0" w:type="auto"/>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9F653A" w:rsidRPr="00CD172B" w:rsidRDefault="009F65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涉及民工超过50人且在200人以下的</w:t>
            </w:r>
          </w:p>
        </w:tc>
        <w:tc>
          <w:tcPr>
            <w:tcW w:w="3260" w:type="dxa"/>
            <w:tcBorders>
              <w:top w:val="nil"/>
              <w:left w:val="nil"/>
              <w:bottom w:val="single" w:sz="4" w:space="0" w:color="auto"/>
              <w:right w:val="nil"/>
            </w:tcBorders>
            <w:shd w:val="clear" w:color="auto" w:fill="auto"/>
            <w:vAlign w:val="center"/>
          </w:tcPr>
          <w:p w:rsidR="009F653A" w:rsidRPr="00CD172B" w:rsidRDefault="009F653A"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处7万元以上且低于9万元罚款</w:t>
            </w:r>
          </w:p>
        </w:tc>
        <w:tc>
          <w:tcPr>
            <w:tcW w:w="1417" w:type="dxa"/>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325" w:type="dxa"/>
            <w:vMerge w:val="restart"/>
            <w:tcBorders>
              <w:top w:val="nil"/>
              <w:left w:val="nil"/>
              <w:right w:val="nil"/>
            </w:tcBorders>
            <w:shd w:val="clear" w:color="auto" w:fill="auto"/>
            <w:vAlign w:val="center"/>
          </w:tcPr>
          <w:p w:rsidR="009F653A" w:rsidRPr="00CD172B" w:rsidRDefault="009F653A" w:rsidP="000B36C3">
            <w:pPr>
              <w:widowControl/>
              <w:jc w:val="left"/>
              <w:rPr>
                <w:rFonts w:ascii="ˎ̥" w:hAnsi="ˎ̥" w:cs="宋体" w:hint="eastAsia"/>
                <w:color w:val="000000" w:themeColor="text1"/>
                <w:kern w:val="0"/>
                <w:sz w:val="20"/>
                <w:szCs w:val="20"/>
              </w:rPr>
            </w:pPr>
          </w:p>
        </w:tc>
      </w:tr>
      <w:tr w:rsidR="009F653A" w:rsidRPr="00CD172B" w:rsidTr="003D0C99">
        <w:trPr>
          <w:trHeight w:val="135"/>
          <w:jc w:val="center"/>
        </w:trPr>
        <w:tc>
          <w:tcPr>
            <w:tcW w:w="0" w:type="auto"/>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9F653A" w:rsidRPr="00CD172B" w:rsidRDefault="009F653A" w:rsidP="000B36C3">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nil"/>
              <w:right w:val="nil"/>
            </w:tcBorders>
            <w:shd w:val="clear" w:color="auto" w:fill="auto"/>
            <w:vAlign w:val="center"/>
          </w:tcPr>
          <w:p w:rsidR="009F653A" w:rsidRPr="00CD172B" w:rsidRDefault="009F653A" w:rsidP="000B36C3">
            <w:pPr>
              <w:jc w:val="left"/>
              <w:rPr>
                <w:rFonts w:ascii="楷体_GB2312" w:eastAsia="楷体_GB2312" w:hAnsi="宋体" w:cs="宋体"/>
                <w:color w:val="000000" w:themeColor="text1"/>
                <w:kern w:val="0"/>
                <w:sz w:val="22"/>
              </w:rPr>
            </w:pPr>
          </w:p>
        </w:tc>
        <w:tc>
          <w:tcPr>
            <w:tcW w:w="1417" w:type="dxa"/>
            <w:vMerge/>
            <w:tcBorders>
              <w:left w:val="single" w:sz="4" w:space="0" w:color="auto"/>
              <w:right w:val="single" w:sz="4" w:space="0" w:color="auto"/>
            </w:tcBorders>
            <w:vAlign w:val="center"/>
          </w:tcPr>
          <w:p w:rsidR="009F653A" w:rsidRPr="00CD172B" w:rsidRDefault="009F653A"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9F653A" w:rsidRPr="00CD172B" w:rsidRDefault="009F653A" w:rsidP="000B36C3">
            <w:pPr>
              <w:widowControl/>
              <w:jc w:val="left"/>
              <w:rPr>
                <w:rFonts w:ascii="ˎ̥" w:hAnsi="ˎ̥" w:cs="宋体" w:hint="eastAsia"/>
                <w:color w:val="000000" w:themeColor="text1"/>
                <w:kern w:val="0"/>
                <w:sz w:val="20"/>
                <w:szCs w:val="20"/>
              </w:rPr>
            </w:pPr>
          </w:p>
        </w:tc>
      </w:tr>
      <w:tr w:rsidR="005C4243" w:rsidRPr="00CD172B" w:rsidTr="009F653A">
        <w:trPr>
          <w:trHeight w:val="2634"/>
          <w:jc w:val="center"/>
        </w:trPr>
        <w:tc>
          <w:tcPr>
            <w:tcW w:w="0" w:type="auto"/>
            <w:vMerge/>
            <w:tcBorders>
              <w:left w:val="single" w:sz="4" w:space="0" w:color="auto"/>
              <w:bottom w:val="single" w:sz="4" w:space="0" w:color="auto"/>
              <w:right w:val="single" w:sz="4" w:space="0" w:color="auto"/>
            </w:tcBorders>
            <w:vAlign w:val="center"/>
          </w:tcPr>
          <w:p w:rsidR="005C4243" w:rsidRPr="00CD172B" w:rsidRDefault="005C4243"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5C4243" w:rsidRPr="00CD172B" w:rsidRDefault="005C4243"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5C4243" w:rsidRPr="00CD172B" w:rsidRDefault="005C4243"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vAlign w:val="center"/>
          </w:tcPr>
          <w:p w:rsidR="005C4243" w:rsidRPr="00CD172B" w:rsidRDefault="005C4243"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5C4243" w:rsidRPr="00CD172B" w:rsidRDefault="00160B9D"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涉及民工超过200人的</w:t>
            </w:r>
          </w:p>
        </w:tc>
        <w:tc>
          <w:tcPr>
            <w:tcW w:w="3260" w:type="dxa"/>
            <w:tcBorders>
              <w:top w:val="nil"/>
              <w:left w:val="nil"/>
              <w:bottom w:val="single" w:sz="4" w:space="0" w:color="auto"/>
              <w:right w:val="nil"/>
            </w:tcBorders>
            <w:shd w:val="clear" w:color="auto" w:fill="auto"/>
            <w:vAlign w:val="center"/>
          </w:tcPr>
          <w:p w:rsidR="005C4243" w:rsidRPr="00CD172B" w:rsidRDefault="00E64AAF"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处9万元以上10万元以下标准罚款</w:t>
            </w:r>
          </w:p>
        </w:tc>
        <w:tc>
          <w:tcPr>
            <w:tcW w:w="1417" w:type="dxa"/>
            <w:vMerge/>
            <w:tcBorders>
              <w:left w:val="single" w:sz="4" w:space="0" w:color="auto"/>
              <w:bottom w:val="single" w:sz="4" w:space="0" w:color="auto"/>
              <w:right w:val="single" w:sz="4" w:space="0" w:color="auto"/>
            </w:tcBorders>
            <w:vAlign w:val="center"/>
          </w:tcPr>
          <w:p w:rsidR="005C4243" w:rsidRPr="00CD172B" w:rsidRDefault="005C4243"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5C4243" w:rsidRPr="00CD172B" w:rsidRDefault="005C4243" w:rsidP="000B36C3">
            <w:pPr>
              <w:widowControl/>
              <w:jc w:val="left"/>
              <w:rPr>
                <w:rFonts w:ascii="ˎ̥" w:hAnsi="ˎ̥" w:cs="宋体" w:hint="eastAsia"/>
                <w:color w:val="000000" w:themeColor="text1"/>
                <w:kern w:val="0"/>
                <w:sz w:val="20"/>
                <w:szCs w:val="20"/>
              </w:rPr>
            </w:pPr>
          </w:p>
        </w:tc>
      </w:tr>
      <w:tr w:rsidR="000573D3" w:rsidRPr="00CD172B" w:rsidTr="000573D3">
        <w:trPr>
          <w:trHeight w:val="585"/>
          <w:jc w:val="center"/>
        </w:trPr>
        <w:tc>
          <w:tcPr>
            <w:tcW w:w="0" w:type="auto"/>
            <w:tcBorders>
              <w:top w:val="single" w:sz="4" w:space="0" w:color="auto"/>
              <w:left w:val="single" w:sz="4" w:space="0" w:color="auto"/>
              <w:bottom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72</w:t>
            </w:r>
          </w:p>
        </w:tc>
        <w:tc>
          <w:tcPr>
            <w:tcW w:w="2243" w:type="dxa"/>
            <w:tcBorders>
              <w:top w:val="single" w:sz="4" w:space="0" w:color="auto"/>
              <w:left w:val="single" w:sz="4" w:space="0" w:color="auto"/>
              <w:bottom w:val="single" w:sz="4" w:space="0" w:color="auto"/>
              <w:right w:val="single" w:sz="4" w:space="0" w:color="auto"/>
            </w:tcBorders>
            <w:vAlign w:val="center"/>
          </w:tcPr>
          <w:p w:rsidR="000573D3" w:rsidRPr="00CD172B" w:rsidRDefault="000573D3"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分包单位未按月考核农民工工作量、编制</w:t>
            </w:r>
          </w:p>
        </w:tc>
        <w:tc>
          <w:tcPr>
            <w:tcW w:w="1559" w:type="dxa"/>
            <w:tcBorders>
              <w:top w:val="single" w:sz="4" w:space="0" w:color="auto"/>
              <w:left w:val="single" w:sz="4" w:space="0" w:color="auto"/>
              <w:bottom w:val="single" w:sz="4" w:space="0" w:color="auto"/>
              <w:right w:val="single" w:sz="4" w:space="0" w:color="auto"/>
            </w:tcBorders>
            <w:vAlign w:val="center"/>
          </w:tcPr>
          <w:p w:rsidR="000573D3" w:rsidRPr="00CD172B" w:rsidRDefault="000573D3"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《保障农民工工资支付条</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处5万元以上10万元以下的罚款</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3D3" w:rsidRPr="00CD172B" w:rsidRDefault="000573D3" w:rsidP="004949AB">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涉及民工50人以下的</w:t>
            </w:r>
          </w:p>
        </w:tc>
        <w:tc>
          <w:tcPr>
            <w:tcW w:w="3260" w:type="dxa"/>
            <w:tcBorders>
              <w:top w:val="single" w:sz="4" w:space="0" w:color="auto"/>
              <w:left w:val="nil"/>
              <w:bottom w:val="single" w:sz="4" w:space="0" w:color="auto"/>
              <w:right w:val="nil"/>
            </w:tcBorders>
            <w:shd w:val="clear" w:color="auto" w:fill="auto"/>
            <w:vAlign w:val="center"/>
          </w:tcPr>
          <w:p w:rsidR="000573D3" w:rsidRPr="00CD172B" w:rsidRDefault="000573D3" w:rsidP="00094085">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处5万元以上且低于7万元标准罚款</w:t>
            </w:r>
          </w:p>
        </w:tc>
        <w:tc>
          <w:tcPr>
            <w:tcW w:w="1417" w:type="dxa"/>
            <w:vMerge w:val="restart"/>
            <w:tcBorders>
              <w:top w:val="single" w:sz="4" w:space="0" w:color="auto"/>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vMerge w:val="restart"/>
            <w:tcBorders>
              <w:top w:val="nil"/>
              <w:left w:val="nil"/>
              <w:right w:val="nil"/>
            </w:tcBorders>
            <w:shd w:val="clear" w:color="auto" w:fill="auto"/>
            <w:vAlign w:val="center"/>
          </w:tcPr>
          <w:p w:rsidR="000573D3" w:rsidRPr="00CD172B" w:rsidRDefault="000573D3" w:rsidP="000B36C3">
            <w:pPr>
              <w:widowControl/>
              <w:jc w:val="left"/>
              <w:rPr>
                <w:rFonts w:ascii="ˎ̥" w:hAnsi="ˎ̥" w:cs="宋体" w:hint="eastAsia"/>
                <w:color w:val="000000" w:themeColor="text1"/>
                <w:kern w:val="0"/>
                <w:sz w:val="20"/>
                <w:szCs w:val="20"/>
              </w:rPr>
            </w:pPr>
          </w:p>
        </w:tc>
      </w:tr>
      <w:tr w:rsidR="000573D3" w:rsidRPr="00CD172B" w:rsidTr="003D0C99">
        <w:trPr>
          <w:trHeight w:val="24"/>
          <w:jc w:val="center"/>
        </w:trPr>
        <w:tc>
          <w:tcPr>
            <w:tcW w:w="0" w:type="auto"/>
            <w:vMerge w:val="restart"/>
            <w:tcBorders>
              <w:top w:val="single" w:sz="4" w:space="0" w:color="auto"/>
              <w:left w:val="single" w:sz="4" w:space="0" w:color="auto"/>
              <w:right w:val="single" w:sz="4" w:space="0" w:color="auto"/>
            </w:tcBorders>
            <w:vAlign w:val="center"/>
          </w:tcPr>
          <w:p w:rsidR="000573D3" w:rsidRPr="00CD172B" w:rsidRDefault="000573D3" w:rsidP="000B36C3">
            <w:pPr>
              <w:jc w:val="left"/>
              <w:rPr>
                <w:rFonts w:ascii="楷体_GB2312" w:eastAsia="楷体_GB2312" w:hAnsi="宋体" w:cs="宋体"/>
                <w:color w:val="000000" w:themeColor="text1"/>
                <w:kern w:val="0"/>
                <w:sz w:val="22"/>
              </w:rPr>
            </w:pPr>
          </w:p>
        </w:tc>
        <w:tc>
          <w:tcPr>
            <w:tcW w:w="2243" w:type="dxa"/>
            <w:vMerge w:val="restart"/>
            <w:tcBorders>
              <w:top w:val="single" w:sz="4" w:space="0" w:color="auto"/>
              <w:left w:val="single" w:sz="4" w:space="0" w:color="auto"/>
              <w:right w:val="single" w:sz="4" w:space="0" w:color="auto"/>
            </w:tcBorders>
            <w:vAlign w:val="center"/>
          </w:tcPr>
          <w:p w:rsidR="000573D3" w:rsidRPr="00CD172B" w:rsidRDefault="000573D3"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工资支付表并经农民工本人签字确认；施工总承包单位未对分包单位劳动用工实施监督管理；分包单位未配合施工总承包单位对其劳动用工进行监督管理；施工总承包单位未实行施工现场维权信息公示制度。有以上情形之一的，由人力资源社会保障行政部门、相关行业工程建设主管部门按照职责责令限期改正；逾期不改正的</w:t>
            </w:r>
          </w:p>
        </w:tc>
        <w:tc>
          <w:tcPr>
            <w:tcW w:w="1559" w:type="dxa"/>
            <w:vMerge w:val="restart"/>
            <w:tcBorders>
              <w:top w:val="single" w:sz="4" w:space="0" w:color="auto"/>
              <w:left w:val="single" w:sz="4" w:space="0" w:color="auto"/>
              <w:right w:val="single" w:sz="4" w:space="0" w:color="auto"/>
            </w:tcBorders>
            <w:vAlign w:val="center"/>
          </w:tcPr>
          <w:p w:rsidR="000573D3" w:rsidRPr="00CD172B" w:rsidRDefault="000573D3" w:rsidP="000B36C3">
            <w:pPr>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例》第五十六条</w:t>
            </w:r>
          </w:p>
        </w:tc>
        <w:tc>
          <w:tcPr>
            <w:tcW w:w="1843" w:type="dxa"/>
            <w:gridSpan w:val="2"/>
            <w:vMerge w:val="restart"/>
            <w:tcBorders>
              <w:top w:val="single" w:sz="4" w:space="0" w:color="auto"/>
              <w:left w:val="single" w:sz="4" w:space="0" w:color="auto"/>
              <w:right w:val="single" w:sz="4" w:space="0" w:color="auto"/>
            </w:tcBorders>
            <w:vAlign w:val="center"/>
          </w:tcPr>
          <w:p w:rsidR="000573D3" w:rsidRPr="00CD172B" w:rsidRDefault="000573D3" w:rsidP="000B36C3">
            <w:pPr>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0573D3" w:rsidRPr="00CD172B" w:rsidRDefault="000573D3" w:rsidP="004949AB">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nil"/>
              <w:right w:val="nil"/>
            </w:tcBorders>
            <w:shd w:val="clear" w:color="auto" w:fill="auto"/>
            <w:vAlign w:val="center"/>
          </w:tcPr>
          <w:p w:rsidR="000573D3" w:rsidRPr="00CD172B" w:rsidRDefault="000573D3" w:rsidP="00094085">
            <w:pPr>
              <w:jc w:val="left"/>
              <w:rPr>
                <w:rFonts w:ascii="楷体_GB2312" w:eastAsia="楷体_GB2312" w:hAnsi="宋体" w:cs="宋体"/>
                <w:color w:val="000000" w:themeColor="text1"/>
                <w:kern w:val="0"/>
                <w:sz w:val="22"/>
              </w:rPr>
            </w:pPr>
          </w:p>
        </w:tc>
        <w:tc>
          <w:tcPr>
            <w:tcW w:w="1417" w:type="dxa"/>
            <w:vMerge/>
            <w:tcBorders>
              <w:top w:val="single" w:sz="4" w:space="0" w:color="auto"/>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0573D3" w:rsidRPr="00CD172B" w:rsidRDefault="000573D3" w:rsidP="000B36C3">
            <w:pPr>
              <w:widowControl/>
              <w:jc w:val="left"/>
              <w:rPr>
                <w:rFonts w:ascii="ˎ̥" w:hAnsi="ˎ̥" w:cs="宋体" w:hint="eastAsia"/>
                <w:color w:val="000000" w:themeColor="text1"/>
                <w:kern w:val="0"/>
                <w:sz w:val="20"/>
                <w:szCs w:val="20"/>
              </w:rPr>
            </w:pPr>
          </w:p>
        </w:tc>
      </w:tr>
      <w:tr w:rsidR="000573D3" w:rsidRPr="00CD172B" w:rsidTr="003D0C99">
        <w:trPr>
          <w:trHeight w:val="480"/>
          <w:jc w:val="center"/>
        </w:trPr>
        <w:tc>
          <w:tcPr>
            <w:tcW w:w="0" w:type="auto"/>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0573D3" w:rsidRPr="00CD172B" w:rsidRDefault="000573D3" w:rsidP="004949AB">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涉及民工超过50人且在200人以下的</w:t>
            </w:r>
          </w:p>
        </w:tc>
        <w:tc>
          <w:tcPr>
            <w:tcW w:w="3260" w:type="dxa"/>
            <w:tcBorders>
              <w:top w:val="nil"/>
              <w:left w:val="nil"/>
              <w:bottom w:val="single" w:sz="4" w:space="0" w:color="auto"/>
              <w:right w:val="nil"/>
            </w:tcBorders>
            <w:shd w:val="clear" w:color="auto" w:fill="auto"/>
            <w:vAlign w:val="center"/>
          </w:tcPr>
          <w:p w:rsidR="000573D3" w:rsidRPr="00CD172B" w:rsidRDefault="000573D3" w:rsidP="00094085">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处7万元以上且低于9万元罚款</w:t>
            </w:r>
          </w:p>
        </w:tc>
        <w:tc>
          <w:tcPr>
            <w:tcW w:w="1417" w:type="dxa"/>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325" w:type="dxa"/>
            <w:vMerge w:val="restart"/>
            <w:tcBorders>
              <w:top w:val="nil"/>
              <w:left w:val="nil"/>
              <w:right w:val="nil"/>
            </w:tcBorders>
            <w:shd w:val="clear" w:color="auto" w:fill="auto"/>
            <w:vAlign w:val="center"/>
          </w:tcPr>
          <w:p w:rsidR="000573D3" w:rsidRPr="00CD172B" w:rsidRDefault="000573D3" w:rsidP="000B36C3">
            <w:pPr>
              <w:widowControl/>
              <w:jc w:val="left"/>
              <w:rPr>
                <w:rFonts w:ascii="ˎ̥" w:hAnsi="ˎ̥" w:cs="宋体" w:hint="eastAsia"/>
                <w:color w:val="000000" w:themeColor="text1"/>
                <w:kern w:val="0"/>
                <w:sz w:val="20"/>
                <w:szCs w:val="20"/>
              </w:rPr>
            </w:pPr>
          </w:p>
        </w:tc>
      </w:tr>
      <w:tr w:rsidR="000573D3" w:rsidRPr="00CD172B" w:rsidTr="003D0C99">
        <w:trPr>
          <w:trHeight w:val="135"/>
          <w:jc w:val="center"/>
        </w:trPr>
        <w:tc>
          <w:tcPr>
            <w:tcW w:w="0" w:type="auto"/>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0573D3" w:rsidRPr="00CD172B" w:rsidRDefault="000573D3" w:rsidP="004949AB">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nil"/>
              <w:right w:val="nil"/>
            </w:tcBorders>
            <w:shd w:val="clear" w:color="auto" w:fill="auto"/>
            <w:vAlign w:val="center"/>
          </w:tcPr>
          <w:p w:rsidR="000573D3" w:rsidRPr="00CD172B" w:rsidRDefault="000573D3" w:rsidP="00094085">
            <w:pPr>
              <w:jc w:val="left"/>
              <w:rPr>
                <w:rFonts w:ascii="楷体_GB2312" w:eastAsia="楷体_GB2312" w:hAnsi="宋体" w:cs="宋体"/>
                <w:color w:val="000000" w:themeColor="text1"/>
                <w:kern w:val="0"/>
                <w:sz w:val="22"/>
              </w:rPr>
            </w:pPr>
          </w:p>
        </w:tc>
        <w:tc>
          <w:tcPr>
            <w:tcW w:w="1417" w:type="dxa"/>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0573D3" w:rsidRPr="00CD172B" w:rsidRDefault="000573D3" w:rsidP="000B36C3">
            <w:pPr>
              <w:widowControl/>
              <w:jc w:val="left"/>
              <w:rPr>
                <w:rFonts w:ascii="ˎ̥" w:hAnsi="ˎ̥" w:cs="宋体" w:hint="eastAsia"/>
                <w:color w:val="000000" w:themeColor="text1"/>
                <w:kern w:val="0"/>
                <w:sz w:val="20"/>
                <w:szCs w:val="20"/>
              </w:rPr>
            </w:pPr>
          </w:p>
        </w:tc>
      </w:tr>
      <w:tr w:rsidR="004949AB" w:rsidRPr="00CD172B" w:rsidTr="000573D3">
        <w:trPr>
          <w:trHeight w:val="540"/>
          <w:jc w:val="center"/>
        </w:trPr>
        <w:tc>
          <w:tcPr>
            <w:tcW w:w="0" w:type="auto"/>
            <w:vMerge/>
            <w:tcBorders>
              <w:left w:val="single" w:sz="4" w:space="0" w:color="auto"/>
              <w:bottom w:val="single" w:sz="4" w:space="0" w:color="auto"/>
              <w:right w:val="single" w:sz="4" w:space="0" w:color="auto"/>
            </w:tcBorders>
            <w:vAlign w:val="center"/>
          </w:tcPr>
          <w:p w:rsidR="004949AB" w:rsidRPr="00CD172B" w:rsidRDefault="004949AB"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4949AB" w:rsidRPr="00CD172B" w:rsidRDefault="004949AB"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4949AB" w:rsidRPr="00CD172B" w:rsidRDefault="004949AB"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vAlign w:val="center"/>
          </w:tcPr>
          <w:p w:rsidR="004949AB" w:rsidRPr="00CD172B" w:rsidRDefault="004949AB"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4949AB" w:rsidRPr="00CD172B" w:rsidRDefault="004949AB" w:rsidP="004949AB">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涉及民工超过200人的</w:t>
            </w:r>
          </w:p>
        </w:tc>
        <w:tc>
          <w:tcPr>
            <w:tcW w:w="3260" w:type="dxa"/>
            <w:tcBorders>
              <w:top w:val="nil"/>
              <w:left w:val="nil"/>
              <w:bottom w:val="single" w:sz="4" w:space="0" w:color="auto"/>
              <w:right w:val="nil"/>
            </w:tcBorders>
            <w:shd w:val="clear" w:color="auto" w:fill="auto"/>
            <w:vAlign w:val="center"/>
          </w:tcPr>
          <w:p w:rsidR="004949AB" w:rsidRPr="00CD172B" w:rsidRDefault="004949AB" w:rsidP="00094085">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处9万元以上10万元以下标准罚款</w:t>
            </w:r>
          </w:p>
        </w:tc>
        <w:tc>
          <w:tcPr>
            <w:tcW w:w="1417" w:type="dxa"/>
            <w:vMerge/>
            <w:tcBorders>
              <w:left w:val="single" w:sz="4" w:space="0" w:color="auto"/>
              <w:bottom w:val="nil"/>
              <w:right w:val="single" w:sz="4" w:space="0" w:color="auto"/>
            </w:tcBorders>
            <w:vAlign w:val="center"/>
          </w:tcPr>
          <w:p w:rsidR="004949AB" w:rsidRPr="00CD172B" w:rsidRDefault="004949AB"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4949AB" w:rsidRPr="00CD172B" w:rsidRDefault="004949AB" w:rsidP="000B36C3">
            <w:pPr>
              <w:widowControl/>
              <w:jc w:val="left"/>
              <w:rPr>
                <w:rFonts w:ascii="ˎ̥" w:hAnsi="ˎ̥" w:cs="宋体" w:hint="eastAsia"/>
                <w:color w:val="000000" w:themeColor="text1"/>
                <w:kern w:val="0"/>
                <w:sz w:val="20"/>
                <w:szCs w:val="20"/>
              </w:rPr>
            </w:pPr>
          </w:p>
        </w:tc>
      </w:tr>
      <w:tr w:rsidR="000573D3" w:rsidRPr="00CD172B" w:rsidTr="003D0C99">
        <w:trPr>
          <w:trHeight w:val="495"/>
          <w:jc w:val="center"/>
        </w:trPr>
        <w:tc>
          <w:tcPr>
            <w:tcW w:w="0" w:type="auto"/>
            <w:vMerge w:val="restart"/>
            <w:tcBorders>
              <w:top w:val="single" w:sz="4" w:space="0" w:color="auto"/>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73</w:t>
            </w:r>
          </w:p>
        </w:tc>
        <w:tc>
          <w:tcPr>
            <w:tcW w:w="2243" w:type="dxa"/>
            <w:vMerge w:val="restart"/>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建设单位未依法提供工程款支付担保；建设单位未按约定及时足额向农民工工资专用账户拨付工程款中的人工费用；建设单位或者施工总承包单位拒不提供或者无法提供工程施工合同、农民工工资专用账户有关资料。有以上情形之一的，由人力资源社会保障行政部门、相关行业工程建设主管部门按照职责责令限期改正；逾期不改正的</w:t>
            </w:r>
          </w:p>
        </w:tc>
        <w:tc>
          <w:tcPr>
            <w:tcW w:w="1559" w:type="dxa"/>
            <w:vMerge w:val="restart"/>
            <w:tcBorders>
              <w:top w:val="nil"/>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《保障农民工工资支付条例》第五十七条</w:t>
            </w:r>
          </w:p>
        </w:tc>
        <w:tc>
          <w:tcPr>
            <w:tcW w:w="1843" w:type="dxa"/>
            <w:gridSpan w:val="2"/>
            <w:vMerge w:val="restart"/>
            <w:tcBorders>
              <w:top w:val="nil"/>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责令项目停工，并处5万元以上10万元以下的罚款</w:t>
            </w:r>
          </w:p>
        </w:tc>
        <w:tc>
          <w:tcPr>
            <w:tcW w:w="2552" w:type="dxa"/>
            <w:tcBorders>
              <w:top w:val="single" w:sz="4" w:space="0" w:color="auto"/>
              <w:left w:val="nil"/>
              <w:bottom w:val="single" w:sz="4" w:space="0" w:color="auto"/>
              <w:right w:val="single" w:sz="4" w:space="0" w:color="auto"/>
            </w:tcBorders>
            <w:shd w:val="clear" w:color="auto" w:fill="auto"/>
            <w:vAlign w:val="center"/>
          </w:tcPr>
          <w:p w:rsidR="000573D3" w:rsidRPr="00CD172B" w:rsidRDefault="000573D3" w:rsidP="00D11B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涉及民工50人以下的</w:t>
            </w:r>
          </w:p>
        </w:tc>
        <w:tc>
          <w:tcPr>
            <w:tcW w:w="3260" w:type="dxa"/>
            <w:tcBorders>
              <w:top w:val="single" w:sz="4" w:space="0" w:color="auto"/>
              <w:left w:val="nil"/>
              <w:bottom w:val="single" w:sz="4" w:space="0" w:color="auto"/>
              <w:right w:val="nil"/>
            </w:tcBorders>
            <w:shd w:val="clear" w:color="auto" w:fill="auto"/>
            <w:vAlign w:val="center"/>
          </w:tcPr>
          <w:p w:rsidR="000573D3" w:rsidRPr="00CD172B" w:rsidRDefault="000573D3" w:rsidP="004949AB">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处5万元以上且低于7万元标准罚款</w:t>
            </w:r>
          </w:p>
        </w:tc>
        <w:tc>
          <w:tcPr>
            <w:tcW w:w="1417" w:type="dxa"/>
            <w:vMerge w:val="restart"/>
            <w:tcBorders>
              <w:top w:val="single" w:sz="4" w:space="0" w:color="auto"/>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c>
          <w:tcPr>
            <w:tcW w:w="325" w:type="dxa"/>
            <w:vMerge w:val="restart"/>
            <w:tcBorders>
              <w:top w:val="nil"/>
              <w:left w:val="nil"/>
              <w:right w:val="nil"/>
            </w:tcBorders>
            <w:shd w:val="clear" w:color="auto" w:fill="auto"/>
            <w:vAlign w:val="center"/>
          </w:tcPr>
          <w:p w:rsidR="000573D3" w:rsidRPr="00CD172B" w:rsidRDefault="000573D3" w:rsidP="000B36C3">
            <w:pPr>
              <w:widowControl/>
              <w:jc w:val="left"/>
              <w:rPr>
                <w:rFonts w:ascii="ˎ̥" w:hAnsi="ˎ̥" w:cs="宋体" w:hint="eastAsia"/>
                <w:color w:val="000000" w:themeColor="text1"/>
                <w:kern w:val="0"/>
                <w:sz w:val="20"/>
                <w:szCs w:val="20"/>
              </w:rPr>
            </w:pPr>
          </w:p>
        </w:tc>
      </w:tr>
      <w:tr w:rsidR="000573D3" w:rsidRPr="00CD172B" w:rsidTr="003D0C99">
        <w:trPr>
          <w:trHeight w:val="114"/>
          <w:jc w:val="center"/>
        </w:trPr>
        <w:tc>
          <w:tcPr>
            <w:tcW w:w="0" w:type="auto"/>
            <w:vMerge/>
            <w:tcBorders>
              <w:top w:val="single" w:sz="4" w:space="0" w:color="auto"/>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1559" w:type="dxa"/>
            <w:vMerge/>
            <w:tcBorders>
              <w:top w:val="nil"/>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1843" w:type="dxa"/>
            <w:gridSpan w:val="2"/>
            <w:vMerge/>
            <w:tcBorders>
              <w:top w:val="nil"/>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nil"/>
              <w:right w:val="single" w:sz="4" w:space="0" w:color="auto"/>
            </w:tcBorders>
            <w:shd w:val="clear" w:color="auto" w:fill="auto"/>
            <w:vAlign w:val="center"/>
          </w:tcPr>
          <w:p w:rsidR="000573D3" w:rsidRPr="00CD172B" w:rsidRDefault="000573D3" w:rsidP="00D11B99">
            <w:pPr>
              <w:jc w:val="left"/>
              <w:rPr>
                <w:rFonts w:ascii="楷体_GB2312" w:eastAsia="楷体_GB2312" w:hAnsi="宋体" w:cs="宋体"/>
                <w:color w:val="000000" w:themeColor="text1"/>
                <w:kern w:val="0"/>
                <w:sz w:val="22"/>
              </w:rPr>
            </w:pPr>
          </w:p>
        </w:tc>
        <w:tc>
          <w:tcPr>
            <w:tcW w:w="3260" w:type="dxa"/>
            <w:tcBorders>
              <w:top w:val="single" w:sz="4" w:space="0" w:color="auto"/>
              <w:left w:val="nil"/>
              <w:bottom w:val="nil"/>
              <w:right w:val="nil"/>
            </w:tcBorders>
            <w:shd w:val="clear" w:color="auto" w:fill="auto"/>
            <w:vAlign w:val="center"/>
          </w:tcPr>
          <w:p w:rsidR="000573D3" w:rsidRPr="00CD172B" w:rsidRDefault="000573D3" w:rsidP="004949AB">
            <w:pPr>
              <w:jc w:val="left"/>
              <w:rPr>
                <w:rFonts w:ascii="楷体_GB2312" w:eastAsia="楷体_GB2312" w:hAnsi="宋体" w:cs="宋体"/>
                <w:color w:val="000000" w:themeColor="text1"/>
                <w:kern w:val="0"/>
                <w:sz w:val="22"/>
              </w:rPr>
            </w:pPr>
          </w:p>
        </w:tc>
        <w:tc>
          <w:tcPr>
            <w:tcW w:w="1417" w:type="dxa"/>
            <w:vMerge/>
            <w:tcBorders>
              <w:top w:val="single" w:sz="4" w:space="0" w:color="auto"/>
              <w:left w:val="single" w:sz="4" w:space="0" w:color="auto"/>
              <w:right w:val="single" w:sz="4" w:space="0" w:color="auto"/>
            </w:tcBorders>
            <w:vAlign w:val="center"/>
          </w:tcPr>
          <w:p w:rsidR="000573D3" w:rsidRPr="00CD172B" w:rsidRDefault="000573D3" w:rsidP="000B36C3">
            <w:pPr>
              <w:widowControl/>
              <w:jc w:val="left"/>
              <w:rPr>
                <w:rFonts w:ascii="楷体_GB2312" w:eastAsia="楷体_GB2312" w:hAnsi="宋体" w:cs="宋体"/>
                <w:color w:val="000000" w:themeColor="text1"/>
                <w:kern w:val="0"/>
                <w:sz w:val="22"/>
              </w:rPr>
            </w:pPr>
          </w:p>
        </w:tc>
        <w:tc>
          <w:tcPr>
            <w:tcW w:w="325" w:type="dxa"/>
            <w:vMerge/>
            <w:tcBorders>
              <w:left w:val="nil"/>
              <w:bottom w:val="nil"/>
              <w:right w:val="nil"/>
            </w:tcBorders>
            <w:shd w:val="clear" w:color="auto" w:fill="auto"/>
            <w:vAlign w:val="center"/>
          </w:tcPr>
          <w:p w:rsidR="000573D3" w:rsidRPr="00CD172B" w:rsidRDefault="000573D3" w:rsidP="000B36C3">
            <w:pPr>
              <w:widowControl/>
              <w:jc w:val="left"/>
              <w:rPr>
                <w:rFonts w:ascii="ˎ̥" w:hAnsi="ˎ̥" w:cs="宋体" w:hint="eastAsia"/>
                <w:color w:val="000000" w:themeColor="text1"/>
                <w:kern w:val="0"/>
                <w:sz w:val="20"/>
                <w:szCs w:val="20"/>
              </w:rPr>
            </w:pPr>
          </w:p>
        </w:tc>
      </w:tr>
      <w:tr w:rsidR="00D11B99" w:rsidRPr="00CD172B" w:rsidTr="000573D3">
        <w:trPr>
          <w:trHeight w:val="540"/>
          <w:jc w:val="center"/>
        </w:trPr>
        <w:tc>
          <w:tcPr>
            <w:tcW w:w="0" w:type="auto"/>
            <w:vMerge/>
            <w:tcBorders>
              <w:left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D11B99" w:rsidRPr="00CD172B" w:rsidRDefault="00D11B99" w:rsidP="00D11B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涉及民工超过50人且在200人以下的</w:t>
            </w:r>
          </w:p>
        </w:tc>
        <w:tc>
          <w:tcPr>
            <w:tcW w:w="3260" w:type="dxa"/>
            <w:tcBorders>
              <w:top w:val="nil"/>
              <w:left w:val="nil"/>
              <w:bottom w:val="single" w:sz="4" w:space="0" w:color="auto"/>
              <w:right w:val="nil"/>
            </w:tcBorders>
            <w:shd w:val="clear" w:color="auto" w:fill="auto"/>
            <w:vAlign w:val="center"/>
          </w:tcPr>
          <w:p w:rsidR="00D11B99" w:rsidRPr="00CD172B" w:rsidRDefault="00D11B99" w:rsidP="004949AB">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处7万元以上且低于9万元罚款</w:t>
            </w:r>
          </w:p>
        </w:tc>
        <w:tc>
          <w:tcPr>
            <w:tcW w:w="1417" w:type="dxa"/>
            <w:vMerge/>
            <w:tcBorders>
              <w:left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D11B99" w:rsidRPr="00CD172B" w:rsidRDefault="00D11B99" w:rsidP="000B36C3">
            <w:pPr>
              <w:widowControl/>
              <w:jc w:val="left"/>
              <w:rPr>
                <w:rFonts w:ascii="ˎ̥" w:hAnsi="ˎ̥" w:cs="宋体" w:hint="eastAsia"/>
                <w:color w:val="000000" w:themeColor="text1"/>
                <w:kern w:val="0"/>
                <w:sz w:val="20"/>
                <w:szCs w:val="20"/>
              </w:rPr>
            </w:pPr>
          </w:p>
        </w:tc>
      </w:tr>
      <w:tr w:rsidR="00D11B99" w:rsidRPr="00CD172B" w:rsidTr="000573D3">
        <w:trPr>
          <w:trHeight w:val="540"/>
          <w:jc w:val="center"/>
        </w:trPr>
        <w:tc>
          <w:tcPr>
            <w:tcW w:w="0" w:type="auto"/>
            <w:vMerge/>
            <w:tcBorders>
              <w:left w:val="single" w:sz="4" w:space="0" w:color="auto"/>
              <w:bottom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1559" w:type="dxa"/>
            <w:vMerge/>
            <w:tcBorders>
              <w:left w:val="single" w:sz="4" w:space="0" w:color="auto"/>
              <w:bottom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1843" w:type="dxa"/>
            <w:gridSpan w:val="2"/>
            <w:vMerge/>
            <w:tcBorders>
              <w:left w:val="single" w:sz="4" w:space="0" w:color="auto"/>
              <w:bottom w:val="single" w:sz="4" w:space="0" w:color="000000"/>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D11B99" w:rsidRPr="00CD172B" w:rsidRDefault="00D11B99" w:rsidP="00D11B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涉及民工超过200人的</w:t>
            </w:r>
          </w:p>
        </w:tc>
        <w:tc>
          <w:tcPr>
            <w:tcW w:w="3260" w:type="dxa"/>
            <w:tcBorders>
              <w:top w:val="single" w:sz="4" w:space="0" w:color="auto"/>
              <w:left w:val="nil"/>
              <w:bottom w:val="single" w:sz="4" w:space="0" w:color="auto"/>
              <w:right w:val="nil"/>
            </w:tcBorders>
            <w:shd w:val="clear" w:color="auto" w:fill="auto"/>
            <w:vAlign w:val="center"/>
          </w:tcPr>
          <w:p w:rsidR="00D11B99" w:rsidRPr="00CD172B" w:rsidRDefault="00D11B99" w:rsidP="004949AB">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处9万元以上10万元以下标准罚款</w:t>
            </w:r>
          </w:p>
        </w:tc>
        <w:tc>
          <w:tcPr>
            <w:tcW w:w="1417" w:type="dxa"/>
            <w:vMerge/>
            <w:tcBorders>
              <w:left w:val="single" w:sz="4" w:space="0" w:color="auto"/>
              <w:bottom w:val="single" w:sz="4" w:space="0" w:color="auto"/>
              <w:right w:val="single" w:sz="4" w:space="0" w:color="auto"/>
            </w:tcBorders>
            <w:vAlign w:val="center"/>
          </w:tcPr>
          <w:p w:rsidR="00D11B99" w:rsidRPr="00CD172B" w:rsidRDefault="00D11B99" w:rsidP="000B36C3">
            <w:pPr>
              <w:widowControl/>
              <w:jc w:val="left"/>
              <w:rPr>
                <w:rFonts w:ascii="楷体_GB2312" w:eastAsia="楷体_GB2312" w:hAnsi="宋体" w:cs="宋体"/>
                <w:color w:val="000000" w:themeColor="text1"/>
                <w:kern w:val="0"/>
                <w:sz w:val="22"/>
              </w:rPr>
            </w:pPr>
          </w:p>
        </w:tc>
        <w:tc>
          <w:tcPr>
            <w:tcW w:w="325" w:type="dxa"/>
            <w:tcBorders>
              <w:top w:val="nil"/>
              <w:left w:val="nil"/>
              <w:bottom w:val="nil"/>
              <w:right w:val="nil"/>
            </w:tcBorders>
            <w:shd w:val="clear" w:color="auto" w:fill="auto"/>
            <w:vAlign w:val="center"/>
          </w:tcPr>
          <w:p w:rsidR="00D11B99" w:rsidRPr="00CD172B" w:rsidRDefault="00D11B99"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8F7556" w:rsidRPr="00CD172B" w:rsidRDefault="008F7556"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p w:rsidR="003432A4" w:rsidRPr="00CD172B" w:rsidRDefault="003432A4" w:rsidP="000B36C3">
            <w:pPr>
              <w:widowControl/>
              <w:jc w:val="left"/>
              <w:rPr>
                <w:rFonts w:ascii="ˎ̥" w:hAnsi="ˎ̥" w:cs="宋体" w:hint="eastAsia"/>
                <w:color w:val="000000" w:themeColor="text1"/>
                <w:kern w:val="0"/>
                <w:sz w:val="20"/>
                <w:szCs w:val="20"/>
              </w:rPr>
            </w:pPr>
          </w:p>
        </w:tc>
      </w:tr>
      <w:tr w:rsidR="00A645CE" w:rsidRPr="00CD172B" w:rsidTr="00017AAD">
        <w:trPr>
          <w:gridAfter w:val="1"/>
          <w:wAfter w:w="325" w:type="dxa"/>
          <w:trHeight w:val="285"/>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5B016B"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74</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违反中外合作办学有关规定，未经批准擅自设立实施职业技能培训的中外合作办学机构或者以不正当手段骗取实施职业技能培训的中外合作办学许可证</w:t>
            </w:r>
          </w:p>
        </w:tc>
        <w:tc>
          <w:tcPr>
            <w:tcW w:w="156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《中华人民共和国中外合作办学条例》第五十一条</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责令退还向学生收取的费用，并处以10万元以下的罚款</w:t>
            </w: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行为持续时间不超过15日的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处低于40000元标准罚款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8F7556" w:rsidRPr="00CD172B" w:rsidRDefault="008F755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行为持续15日以上且不超过一个月的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处40000元以上且低于60000元标准罚款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行为持续一个月以上的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处60000元以上100000以下标准罚款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285"/>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5B016B"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75</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实施职业技能培训的中外合作办学机构筹备设立期间招收学生</w:t>
            </w:r>
          </w:p>
        </w:tc>
        <w:tc>
          <w:tcPr>
            <w:tcW w:w="156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《中华人民共和国中外合作办学条例》第五十二条</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责令停止招生，责令退还向学生收取的费用，并处以10万元以下的罚款</w:t>
            </w: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涉及1人以上5人以下的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处低于40000元标准罚款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8F7556" w:rsidRPr="00CD172B" w:rsidRDefault="008F755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涉及6人以上且10人以下的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处40000元以上且低于60000元标准罚款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涉及11人以上的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处60000元以上100000以下标准罚款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540"/>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A030F2"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76</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实施职业技能培训的中外合作办学者虚假出资或者办学机构成立后抽逃出资</w:t>
            </w:r>
          </w:p>
        </w:tc>
        <w:tc>
          <w:tcPr>
            <w:tcW w:w="156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《中华人民共和国中外合作办学条例》第五十三条</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处以虚假出资金额或者抽逃出资金额２倍以下的罚款</w:t>
            </w: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涉及金额低于10000元的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按低于虚假出资金额或者抽逃出资金额0.5倍标准罚款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8F7556" w:rsidRPr="00CD172B" w:rsidRDefault="008F755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涉及金额10000元以上且低于20000元的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按虚假出资金额或者抽逃出资金额0.5倍以上且低于1倍标准罚款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涉及金额20000元以上的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按虚假出资金额或者抽逃出资金额1倍以上2倍以下标准罚款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285"/>
          <w:jc w:val="center"/>
        </w:trPr>
        <w:tc>
          <w:tcPr>
            <w:tcW w:w="710"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3068BD" w:rsidP="003068B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77</w:t>
            </w:r>
          </w:p>
        </w:tc>
        <w:tc>
          <w:tcPr>
            <w:tcW w:w="22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F7556" w:rsidRPr="00CD172B" w:rsidRDefault="008F7556" w:rsidP="003068B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实施职业技能培训的中外合作办学机构违反《中华人民共和国中外合作办学条例》发布虚假招生简章、骗取钱财</w:t>
            </w:r>
          </w:p>
        </w:tc>
        <w:tc>
          <w:tcPr>
            <w:tcW w:w="1569"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068B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《中华人民共和国中外合作办学条例》第五十七条</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tcPr>
          <w:p w:rsidR="008F7556" w:rsidRPr="00CD172B" w:rsidRDefault="008F7556" w:rsidP="003068B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予以警告；有违法所得的，退还所收费用后没收违法所得，并可处以10万元以下的罚款；情节严重的，责令停止招生、吊销中外合作办学许可证</w:t>
            </w: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068B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违法所得低于2000元的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068B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警告、不予罚款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8F7556" w:rsidRPr="00CD172B" w:rsidRDefault="008F7556" w:rsidP="003068BD">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可以处罚事项</w:t>
            </w: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违法所得2000元以上且低于10000元的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警告、没收违法所得，处低于40000元标准罚款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54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违法所得10000元以上且低于20000元的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警告、没收违法所得、并处40000元以上且低于60000元标准罚款</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A645CE" w:rsidRPr="00CD172B" w:rsidTr="00017AAD">
        <w:trPr>
          <w:gridAfter w:val="1"/>
          <w:wAfter w:w="325" w:type="dxa"/>
          <w:trHeight w:val="1080"/>
          <w:jc w:val="center"/>
        </w:trPr>
        <w:tc>
          <w:tcPr>
            <w:tcW w:w="710"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243" w:type="dxa"/>
            <w:vMerge/>
            <w:tcBorders>
              <w:top w:val="single" w:sz="4" w:space="0" w:color="auto"/>
              <w:left w:val="single" w:sz="4" w:space="0" w:color="auto"/>
              <w:bottom w:val="single" w:sz="4" w:space="0" w:color="000000"/>
              <w:right w:val="single" w:sz="4" w:space="0" w:color="000000"/>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569" w:type="dxa"/>
            <w:gridSpan w:val="2"/>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1833" w:type="dxa"/>
            <w:vMerge/>
            <w:tcBorders>
              <w:top w:val="nil"/>
              <w:left w:val="single" w:sz="4" w:space="0" w:color="auto"/>
              <w:bottom w:val="single" w:sz="4" w:space="0" w:color="000000"/>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c>
          <w:tcPr>
            <w:tcW w:w="2552" w:type="dxa"/>
            <w:tcBorders>
              <w:top w:val="nil"/>
              <w:left w:val="nil"/>
              <w:bottom w:val="single" w:sz="4" w:space="0" w:color="auto"/>
              <w:right w:val="single" w:sz="4" w:space="0" w:color="auto"/>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违法所得20000元以上的</w:t>
            </w:r>
          </w:p>
        </w:tc>
        <w:tc>
          <w:tcPr>
            <w:tcW w:w="3260" w:type="dxa"/>
            <w:tcBorders>
              <w:top w:val="nil"/>
              <w:left w:val="nil"/>
              <w:bottom w:val="single" w:sz="4" w:space="0" w:color="auto"/>
              <w:right w:val="nil"/>
            </w:tcBorders>
            <w:shd w:val="clear" w:color="auto" w:fill="auto"/>
            <w:vAlign w:val="center"/>
          </w:tcPr>
          <w:p w:rsidR="008F7556" w:rsidRPr="00CD172B" w:rsidRDefault="008F755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警告、没收违法所得，并处60000元以上100000以下标准罚款，并责令停止招生、吊销中外合作办学许可证</w:t>
            </w:r>
          </w:p>
        </w:tc>
        <w:tc>
          <w:tcPr>
            <w:tcW w:w="1417" w:type="dxa"/>
            <w:vMerge/>
            <w:tcBorders>
              <w:top w:val="nil"/>
              <w:left w:val="single" w:sz="4" w:space="0" w:color="auto"/>
              <w:bottom w:val="single" w:sz="4" w:space="0" w:color="auto"/>
              <w:right w:val="single" w:sz="4" w:space="0" w:color="auto"/>
            </w:tcBorders>
            <w:vAlign w:val="center"/>
          </w:tcPr>
          <w:p w:rsidR="008F7556" w:rsidRPr="00CD172B" w:rsidRDefault="008F7556" w:rsidP="003D0C99">
            <w:pPr>
              <w:widowControl/>
              <w:jc w:val="left"/>
              <w:rPr>
                <w:rFonts w:ascii="楷体_GB2312" w:eastAsia="楷体_GB2312" w:hAnsi="宋体" w:cs="宋体"/>
                <w:color w:val="000000" w:themeColor="text1"/>
                <w:kern w:val="0"/>
                <w:sz w:val="22"/>
              </w:rPr>
            </w:pPr>
          </w:p>
        </w:tc>
      </w:tr>
      <w:tr w:rsidR="00711A46" w:rsidRPr="00CD172B" w:rsidTr="00017AAD">
        <w:trPr>
          <w:gridAfter w:val="1"/>
          <w:wAfter w:w="325" w:type="dxa"/>
          <w:trHeight w:val="945"/>
          <w:jc w:val="center"/>
        </w:trPr>
        <w:tc>
          <w:tcPr>
            <w:tcW w:w="710" w:type="dxa"/>
            <w:vMerge w:val="restart"/>
            <w:tcBorders>
              <w:top w:val="nil"/>
              <w:left w:val="single" w:sz="4" w:space="0" w:color="auto"/>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78</w:t>
            </w:r>
          </w:p>
        </w:tc>
        <w:tc>
          <w:tcPr>
            <w:tcW w:w="2243" w:type="dxa"/>
            <w:vMerge w:val="restart"/>
            <w:tcBorders>
              <w:top w:val="single" w:sz="4" w:space="0" w:color="auto"/>
              <w:left w:val="single" w:sz="4" w:space="0" w:color="auto"/>
              <w:right w:val="single" w:sz="4" w:space="0" w:color="000000"/>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未经批准擅自举办职业技能培训办学项目部，或者以不正当手段骗取中外合作办学项目批准书的</w:t>
            </w:r>
          </w:p>
        </w:tc>
        <w:tc>
          <w:tcPr>
            <w:tcW w:w="1569" w:type="dxa"/>
            <w:gridSpan w:val="2"/>
            <w:vMerge w:val="restart"/>
            <w:tcBorders>
              <w:top w:val="nil"/>
              <w:left w:val="single" w:sz="4" w:space="0" w:color="auto"/>
              <w:right w:val="single" w:sz="4" w:space="0" w:color="auto"/>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《中外合作职业技能培训办学管理办法》第五十三条</w:t>
            </w:r>
          </w:p>
        </w:tc>
        <w:tc>
          <w:tcPr>
            <w:tcW w:w="1833" w:type="dxa"/>
            <w:vMerge w:val="restart"/>
            <w:tcBorders>
              <w:top w:val="nil"/>
              <w:left w:val="single" w:sz="4" w:space="0" w:color="auto"/>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责令期改正、退还向学生收取的费用，并处以1万元以下罚款</w:t>
            </w:r>
          </w:p>
        </w:tc>
        <w:tc>
          <w:tcPr>
            <w:tcW w:w="2552" w:type="dxa"/>
            <w:tcBorders>
              <w:top w:val="nil"/>
              <w:left w:val="nil"/>
              <w:bottom w:val="single" w:sz="4" w:space="0" w:color="auto"/>
              <w:right w:val="single" w:sz="4" w:space="0" w:color="auto"/>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行为持续时间不超过15日的</w:t>
            </w:r>
          </w:p>
        </w:tc>
        <w:tc>
          <w:tcPr>
            <w:tcW w:w="3260" w:type="dxa"/>
            <w:tcBorders>
              <w:top w:val="nil"/>
              <w:left w:val="nil"/>
              <w:bottom w:val="single" w:sz="4" w:space="0" w:color="auto"/>
              <w:right w:val="nil"/>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处低于4000元标准罚款</w:t>
            </w:r>
          </w:p>
        </w:tc>
        <w:tc>
          <w:tcPr>
            <w:tcW w:w="1417" w:type="dxa"/>
            <w:vMerge w:val="restart"/>
            <w:tcBorders>
              <w:top w:val="nil"/>
              <w:left w:val="single" w:sz="4" w:space="0" w:color="auto"/>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应当处罚事项</w:t>
            </w:r>
          </w:p>
        </w:tc>
      </w:tr>
      <w:tr w:rsidR="00711A46" w:rsidRPr="00CD172B" w:rsidTr="00017AAD">
        <w:trPr>
          <w:gridAfter w:val="1"/>
          <w:wAfter w:w="325" w:type="dxa"/>
          <w:trHeight w:val="345"/>
          <w:jc w:val="center"/>
        </w:trPr>
        <w:tc>
          <w:tcPr>
            <w:tcW w:w="710" w:type="dxa"/>
            <w:vMerge/>
            <w:tcBorders>
              <w:left w:val="single" w:sz="4" w:space="0" w:color="auto"/>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p>
        </w:tc>
        <w:tc>
          <w:tcPr>
            <w:tcW w:w="2243" w:type="dxa"/>
            <w:vMerge/>
            <w:tcBorders>
              <w:left w:val="single" w:sz="4" w:space="0" w:color="auto"/>
              <w:right w:val="single" w:sz="4" w:space="0" w:color="000000"/>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p>
        </w:tc>
        <w:tc>
          <w:tcPr>
            <w:tcW w:w="1569" w:type="dxa"/>
            <w:gridSpan w:val="2"/>
            <w:vMerge/>
            <w:tcBorders>
              <w:left w:val="single" w:sz="4" w:space="0" w:color="auto"/>
              <w:right w:val="single" w:sz="4" w:space="0" w:color="auto"/>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p>
        </w:tc>
        <w:tc>
          <w:tcPr>
            <w:tcW w:w="1833" w:type="dxa"/>
            <w:vMerge/>
            <w:tcBorders>
              <w:left w:val="single" w:sz="4" w:space="0" w:color="auto"/>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711A46" w:rsidRPr="00CD172B" w:rsidRDefault="00711A46" w:rsidP="00A645CE">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行为持续15日以上且不超过一个月的</w:t>
            </w:r>
          </w:p>
        </w:tc>
        <w:tc>
          <w:tcPr>
            <w:tcW w:w="3260" w:type="dxa"/>
            <w:tcBorders>
              <w:top w:val="single" w:sz="4" w:space="0" w:color="auto"/>
              <w:left w:val="nil"/>
              <w:bottom w:val="single" w:sz="4" w:space="0" w:color="auto"/>
              <w:right w:val="nil"/>
            </w:tcBorders>
            <w:shd w:val="clear" w:color="auto" w:fill="auto"/>
            <w:vAlign w:val="center"/>
          </w:tcPr>
          <w:p w:rsidR="00711A46" w:rsidRPr="00CD172B" w:rsidRDefault="00711A46" w:rsidP="00A645CE">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处4000元以上且低于6000元标准罚款</w:t>
            </w:r>
          </w:p>
        </w:tc>
        <w:tc>
          <w:tcPr>
            <w:tcW w:w="1417" w:type="dxa"/>
            <w:vMerge/>
            <w:tcBorders>
              <w:left w:val="single" w:sz="4" w:space="0" w:color="auto"/>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p>
        </w:tc>
      </w:tr>
      <w:tr w:rsidR="00711A46" w:rsidRPr="00CD172B" w:rsidTr="00017AAD">
        <w:trPr>
          <w:gridAfter w:val="1"/>
          <w:wAfter w:w="325" w:type="dxa"/>
          <w:trHeight w:val="255"/>
          <w:jc w:val="center"/>
        </w:trPr>
        <w:tc>
          <w:tcPr>
            <w:tcW w:w="710" w:type="dxa"/>
            <w:vMerge/>
            <w:tcBorders>
              <w:left w:val="single" w:sz="4" w:space="0" w:color="auto"/>
              <w:bottom w:val="single" w:sz="4" w:space="0" w:color="000000"/>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p>
        </w:tc>
        <w:tc>
          <w:tcPr>
            <w:tcW w:w="2243" w:type="dxa"/>
            <w:vMerge/>
            <w:tcBorders>
              <w:left w:val="single" w:sz="4" w:space="0" w:color="auto"/>
              <w:bottom w:val="single" w:sz="4" w:space="0" w:color="000000"/>
              <w:right w:val="single" w:sz="4" w:space="0" w:color="000000"/>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p>
        </w:tc>
        <w:tc>
          <w:tcPr>
            <w:tcW w:w="1569" w:type="dxa"/>
            <w:gridSpan w:val="2"/>
            <w:vMerge/>
            <w:tcBorders>
              <w:left w:val="single" w:sz="4" w:space="0" w:color="auto"/>
              <w:bottom w:val="single" w:sz="4" w:space="0" w:color="000000"/>
              <w:right w:val="single" w:sz="4" w:space="0" w:color="auto"/>
            </w:tcBorders>
            <w:shd w:val="clear" w:color="auto" w:fill="auto"/>
            <w:vAlign w:val="center"/>
          </w:tcPr>
          <w:p w:rsidR="00711A46" w:rsidRPr="00CD172B" w:rsidRDefault="00711A46" w:rsidP="003D0C99">
            <w:pPr>
              <w:widowControl/>
              <w:jc w:val="left"/>
              <w:rPr>
                <w:rFonts w:ascii="楷体_GB2312" w:eastAsia="楷体_GB2312" w:hAnsi="宋体" w:cs="宋体"/>
                <w:color w:val="000000" w:themeColor="text1"/>
                <w:kern w:val="0"/>
                <w:sz w:val="22"/>
              </w:rPr>
            </w:pPr>
          </w:p>
        </w:tc>
        <w:tc>
          <w:tcPr>
            <w:tcW w:w="1833" w:type="dxa"/>
            <w:vMerge/>
            <w:tcBorders>
              <w:left w:val="single" w:sz="4" w:space="0" w:color="auto"/>
              <w:bottom w:val="single" w:sz="4" w:space="0" w:color="000000"/>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711A46" w:rsidRPr="00CD172B" w:rsidRDefault="00711A46" w:rsidP="00A645CE">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行为持续一个月以上的</w:t>
            </w:r>
          </w:p>
        </w:tc>
        <w:tc>
          <w:tcPr>
            <w:tcW w:w="3260" w:type="dxa"/>
            <w:tcBorders>
              <w:top w:val="single" w:sz="4" w:space="0" w:color="auto"/>
              <w:left w:val="nil"/>
              <w:bottom w:val="single" w:sz="4" w:space="0" w:color="auto"/>
              <w:right w:val="nil"/>
            </w:tcBorders>
            <w:shd w:val="clear" w:color="auto" w:fill="auto"/>
            <w:vAlign w:val="center"/>
          </w:tcPr>
          <w:p w:rsidR="00711A46" w:rsidRPr="00CD172B" w:rsidRDefault="00711A46" w:rsidP="00A645CE">
            <w:pPr>
              <w:widowControl/>
              <w:jc w:val="left"/>
              <w:rPr>
                <w:rFonts w:ascii="楷体_GB2312" w:eastAsia="楷体_GB2312" w:hAnsi="宋体" w:cs="宋体"/>
                <w:color w:val="000000" w:themeColor="text1"/>
                <w:kern w:val="0"/>
                <w:sz w:val="22"/>
              </w:rPr>
            </w:pPr>
            <w:r w:rsidRPr="00CD172B">
              <w:rPr>
                <w:rFonts w:ascii="楷体_GB2312" w:eastAsia="楷体_GB2312" w:hAnsi="宋体" w:cs="宋体" w:hint="eastAsia"/>
                <w:color w:val="000000" w:themeColor="text1"/>
                <w:kern w:val="0"/>
                <w:sz w:val="22"/>
              </w:rPr>
              <w:t>处6000元以上10000以下标准罚款</w:t>
            </w:r>
          </w:p>
        </w:tc>
        <w:tc>
          <w:tcPr>
            <w:tcW w:w="1417" w:type="dxa"/>
            <w:vMerge/>
            <w:tcBorders>
              <w:left w:val="single" w:sz="4" w:space="0" w:color="auto"/>
              <w:bottom w:val="single" w:sz="4" w:space="0" w:color="auto"/>
              <w:right w:val="single" w:sz="4" w:space="0" w:color="auto"/>
            </w:tcBorders>
            <w:shd w:val="clear" w:color="auto" w:fill="auto"/>
            <w:vAlign w:val="center"/>
          </w:tcPr>
          <w:p w:rsidR="00711A46" w:rsidRPr="00CD172B" w:rsidRDefault="00711A46" w:rsidP="003D0C99">
            <w:pPr>
              <w:widowControl/>
              <w:jc w:val="center"/>
              <w:rPr>
                <w:rFonts w:ascii="楷体_GB2312" w:eastAsia="楷体_GB2312" w:hAnsi="宋体" w:cs="宋体"/>
                <w:color w:val="000000" w:themeColor="text1"/>
                <w:kern w:val="0"/>
                <w:sz w:val="22"/>
              </w:rPr>
            </w:pPr>
          </w:p>
        </w:tc>
      </w:tr>
    </w:tbl>
    <w:p w:rsidR="009F653A" w:rsidRDefault="009F653A">
      <w:pPr>
        <w:rPr>
          <w:rFonts w:ascii="仿宋_GB2312" w:eastAsia="仿宋_GB2312"/>
          <w:sz w:val="24"/>
          <w:szCs w:val="24"/>
        </w:rPr>
      </w:pPr>
    </w:p>
    <w:p w:rsidR="00C429F7" w:rsidRPr="00F52269" w:rsidRDefault="00C429F7">
      <w:pPr>
        <w:rPr>
          <w:rFonts w:ascii="仿宋_GB2312" w:eastAsia="仿宋_GB2312"/>
          <w:sz w:val="24"/>
          <w:szCs w:val="24"/>
        </w:rPr>
      </w:pPr>
    </w:p>
    <w:sectPr w:rsidR="00C429F7" w:rsidRPr="00F52269" w:rsidSect="001444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554" w:rsidRDefault="006A5554" w:rsidP="003432A4">
      <w:pPr>
        <w:ind w:firstLine="640"/>
      </w:pPr>
      <w:r>
        <w:separator/>
      </w:r>
    </w:p>
  </w:endnote>
  <w:endnote w:type="continuationSeparator" w:id="1">
    <w:p w:rsidR="006A5554" w:rsidRDefault="006A5554" w:rsidP="003432A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554" w:rsidRDefault="006A5554" w:rsidP="003432A4">
      <w:pPr>
        <w:ind w:firstLine="640"/>
      </w:pPr>
      <w:r>
        <w:separator/>
      </w:r>
    </w:p>
  </w:footnote>
  <w:footnote w:type="continuationSeparator" w:id="1">
    <w:p w:rsidR="006A5554" w:rsidRDefault="006A5554" w:rsidP="003432A4">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418"/>
    <w:rsid w:val="000077AB"/>
    <w:rsid w:val="00017AAD"/>
    <w:rsid w:val="00053565"/>
    <w:rsid w:val="000573D3"/>
    <w:rsid w:val="0006694F"/>
    <w:rsid w:val="00094085"/>
    <w:rsid w:val="000A39E0"/>
    <w:rsid w:val="000B11E9"/>
    <w:rsid w:val="000B36C3"/>
    <w:rsid w:val="000B60CF"/>
    <w:rsid w:val="000D1912"/>
    <w:rsid w:val="000E2147"/>
    <w:rsid w:val="000E4B0A"/>
    <w:rsid w:val="00103382"/>
    <w:rsid w:val="00124776"/>
    <w:rsid w:val="00144418"/>
    <w:rsid w:val="001575C8"/>
    <w:rsid w:val="00160B9D"/>
    <w:rsid w:val="00174C1C"/>
    <w:rsid w:val="00184014"/>
    <w:rsid w:val="00186DA9"/>
    <w:rsid w:val="001B40DB"/>
    <w:rsid w:val="001C43FE"/>
    <w:rsid w:val="001C478C"/>
    <w:rsid w:val="00210857"/>
    <w:rsid w:val="00220631"/>
    <w:rsid w:val="00223639"/>
    <w:rsid w:val="002237A6"/>
    <w:rsid w:val="002439AB"/>
    <w:rsid w:val="00245BE9"/>
    <w:rsid w:val="00266A95"/>
    <w:rsid w:val="002714D2"/>
    <w:rsid w:val="00292A2D"/>
    <w:rsid w:val="002E6BEE"/>
    <w:rsid w:val="003068BD"/>
    <w:rsid w:val="00335400"/>
    <w:rsid w:val="003432A4"/>
    <w:rsid w:val="003B0E45"/>
    <w:rsid w:val="003B62BF"/>
    <w:rsid w:val="003C121B"/>
    <w:rsid w:val="003D0C99"/>
    <w:rsid w:val="003E41FB"/>
    <w:rsid w:val="003E73B2"/>
    <w:rsid w:val="00403647"/>
    <w:rsid w:val="00403C00"/>
    <w:rsid w:val="00415D65"/>
    <w:rsid w:val="00420F77"/>
    <w:rsid w:val="00432A4F"/>
    <w:rsid w:val="00443973"/>
    <w:rsid w:val="00460E09"/>
    <w:rsid w:val="00474129"/>
    <w:rsid w:val="004927AE"/>
    <w:rsid w:val="00493240"/>
    <w:rsid w:val="004949AB"/>
    <w:rsid w:val="004F2BD7"/>
    <w:rsid w:val="00510458"/>
    <w:rsid w:val="005423F0"/>
    <w:rsid w:val="005B016B"/>
    <w:rsid w:val="005B2D54"/>
    <w:rsid w:val="005B2DA2"/>
    <w:rsid w:val="005C4243"/>
    <w:rsid w:val="005E0331"/>
    <w:rsid w:val="00601878"/>
    <w:rsid w:val="00631009"/>
    <w:rsid w:val="00682054"/>
    <w:rsid w:val="00694401"/>
    <w:rsid w:val="006A5554"/>
    <w:rsid w:val="006D2EB7"/>
    <w:rsid w:val="00711A46"/>
    <w:rsid w:val="0071573A"/>
    <w:rsid w:val="00722F44"/>
    <w:rsid w:val="00727B18"/>
    <w:rsid w:val="00763111"/>
    <w:rsid w:val="00767D8A"/>
    <w:rsid w:val="0077046B"/>
    <w:rsid w:val="00770DEB"/>
    <w:rsid w:val="007751D7"/>
    <w:rsid w:val="007E28B7"/>
    <w:rsid w:val="007E6EEC"/>
    <w:rsid w:val="00830C6D"/>
    <w:rsid w:val="008462E5"/>
    <w:rsid w:val="00872084"/>
    <w:rsid w:val="008813D1"/>
    <w:rsid w:val="00884B0D"/>
    <w:rsid w:val="008B4A8D"/>
    <w:rsid w:val="008C11CC"/>
    <w:rsid w:val="008F7556"/>
    <w:rsid w:val="009422EC"/>
    <w:rsid w:val="009D0F13"/>
    <w:rsid w:val="009E2365"/>
    <w:rsid w:val="009E585C"/>
    <w:rsid w:val="009E7EF8"/>
    <w:rsid w:val="009F653A"/>
    <w:rsid w:val="00A030F2"/>
    <w:rsid w:val="00A44F49"/>
    <w:rsid w:val="00A62AFC"/>
    <w:rsid w:val="00A645CE"/>
    <w:rsid w:val="00AB7E99"/>
    <w:rsid w:val="00AD28D8"/>
    <w:rsid w:val="00B22D08"/>
    <w:rsid w:val="00B241BB"/>
    <w:rsid w:val="00B41279"/>
    <w:rsid w:val="00B630F4"/>
    <w:rsid w:val="00B73C7E"/>
    <w:rsid w:val="00BA65CC"/>
    <w:rsid w:val="00BC25C7"/>
    <w:rsid w:val="00BC2E9B"/>
    <w:rsid w:val="00C078A7"/>
    <w:rsid w:val="00C3202D"/>
    <w:rsid w:val="00C429F7"/>
    <w:rsid w:val="00C54667"/>
    <w:rsid w:val="00C57AD8"/>
    <w:rsid w:val="00C66239"/>
    <w:rsid w:val="00C96194"/>
    <w:rsid w:val="00CA51CF"/>
    <w:rsid w:val="00CC213F"/>
    <w:rsid w:val="00CD172B"/>
    <w:rsid w:val="00D1193A"/>
    <w:rsid w:val="00D11B99"/>
    <w:rsid w:val="00D56CB0"/>
    <w:rsid w:val="00D60DC5"/>
    <w:rsid w:val="00D632A9"/>
    <w:rsid w:val="00D93D4A"/>
    <w:rsid w:val="00DD116E"/>
    <w:rsid w:val="00DD1B5A"/>
    <w:rsid w:val="00DD3681"/>
    <w:rsid w:val="00DD5C12"/>
    <w:rsid w:val="00DE0AB7"/>
    <w:rsid w:val="00DF3F0C"/>
    <w:rsid w:val="00E00A70"/>
    <w:rsid w:val="00E00B61"/>
    <w:rsid w:val="00E33BF0"/>
    <w:rsid w:val="00E365A5"/>
    <w:rsid w:val="00E46FC7"/>
    <w:rsid w:val="00E5373F"/>
    <w:rsid w:val="00E64AAF"/>
    <w:rsid w:val="00F0718A"/>
    <w:rsid w:val="00F3639B"/>
    <w:rsid w:val="00F52269"/>
    <w:rsid w:val="00F73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0A70"/>
    <w:rPr>
      <w:b/>
      <w:bCs/>
    </w:rPr>
  </w:style>
  <w:style w:type="paragraph" w:styleId="a4">
    <w:name w:val="Normal (Web)"/>
    <w:basedOn w:val="a"/>
    <w:rsid w:val="009422EC"/>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semiHidden/>
    <w:unhideWhenUsed/>
    <w:rsid w:val="00343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432A4"/>
    <w:rPr>
      <w:kern w:val="2"/>
      <w:sz w:val="18"/>
      <w:szCs w:val="18"/>
    </w:rPr>
  </w:style>
  <w:style w:type="paragraph" w:styleId="a6">
    <w:name w:val="footer"/>
    <w:basedOn w:val="a"/>
    <w:link w:val="Char0"/>
    <w:uiPriority w:val="99"/>
    <w:semiHidden/>
    <w:unhideWhenUsed/>
    <w:rsid w:val="003432A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432A4"/>
    <w:rPr>
      <w:kern w:val="2"/>
      <w:sz w:val="18"/>
      <w:szCs w:val="18"/>
    </w:rPr>
  </w:style>
</w:styles>
</file>

<file path=word/webSettings.xml><?xml version="1.0" encoding="utf-8"?>
<w:webSettings xmlns:r="http://schemas.openxmlformats.org/officeDocument/2006/relationships" xmlns:w="http://schemas.openxmlformats.org/wordprocessingml/2006/main">
  <w:divs>
    <w:div w:id="17885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6879-D7F2-4776-97DF-9107B2EE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3350</Words>
  <Characters>19095</Characters>
  <Application>Microsoft Office Word</Application>
  <DocSecurity>0</DocSecurity>
  <Lines>159</Lines>
  <Paragraphs>44</Paragraphs>
  <ScaleCrop>false</ScaleCrop>
  <Company>杭州市劳动保障咨询服务中心</Company>
  <LinksUpToDate>false</LinksUpToDate>
  <CharactersWithSpaces>22401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Consulting Service</dc:creator>
  <cp:keywords/>
  <dc:description/>
  <cp:lastModifiedBy>吴许婷</cp:lastModifiedBy>
  <cp:revision>2</cp:revision>
  <dcterms:created xsi:type="dcterms:W3CDTF">2020-05-29T07:30:00Z</dcterms:created>
  <dcterms:modified xsi:type="dcterms:W3CDTF">2020-05-29T07:30:00Z</dcterms:modified>
</cp:coreProperties>
</file>