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D4" w:rsidRPr="005210D7" w:rsidRDefault="00254CC6" w:rsidP="00254CC6">
      <w:pPr>
        <w:jc w:val="left"/>
        <w:rPr>
          <w:rFonts w:ascii="黑体" w:eastAsia="黑体" w:hAnsi="黑体" w:cs="方正小标宋简体"/>
          <w:spacing w:val="-30"/>
          <w:sz w:val="32"/>
          <w:szCs w:val="32"/>
        </w:rPr>
      </w:pPr>
      <w:r w:rsidRPr="005210D7">
        <w:rPr>
          <w:rFonts w:ascii="黑体" w:eastAsia="黑体" w:hAnsi="黑体" w:cs="方正小标宋简体" w:hint="eastAsia"/>
          <w:spacing w:val="-30"/>
          <w:sz w:val="32"/>
          <w:szCs w:val="32"/>
        </w:rPr>
        <w:t>附件2</w:t>
      </w:r>
    </w:p>
    <w:p w:rsidR="00E742D4" w:rsidRPr="00E742D4" w:rsidRDefault="00E742D4" w:rsidP="00E742D4">
      <w:pPr>
        <w:jc w:val="center"/>
        <w:rPr>
          <w:rFonts w:ascii="小标宋" w:eastAsia="小标宋" w:hAnsi="Calibri" w:cs="Times New Roman"/>
          <w:spacing w:val="-30"/>
          <w:sz w:val="44"/>
          <w:szCs w:val="44"/>
        </w:rPr>
      </w:pPr>
      <w:r w:rsidRPr="00E742D4">
        <w:rPr>
          <w:rFonts w:ascii="小标宋" w:eastAsia="小标宋" w:hAnsi="Calibri" w:cs="方正小标宋简体" w:hint="eastAsia"/>
          <w:spacing w:val="-30"/>
          <w:sz w:val="44"/>
          <w:szCs w:val="44"/>
        </w:rPr>
        <w:t>关于灵活就业社保补贴管理模式改革的通知</w:t>
      </w:r>
    </w:p>
    <w:p w:rsidR="00E742D4" w:rsidRPr="00E742D4" w:rsidRDefault="00E742D4" w:rsidP="00E742D4">
      <w:pPr>
        <w:jc w:val="center"/>
        <w:rPr>
          <w:rFonts w:ascii="楷体_GB2312" w:eastAsia="楷体_GB2312" w:hAnsi="Calibri" w:cs="Times New Roman"/>
          <w:spacing w:val="-30"/>
          <w:sz w:val="32"/>
          <w:szCs w:val="32"/>
        </w:rPr>
      </w:pPr>
      <w:bookmarkStart w:id="0" w:name="_GoBack"/>
      <w:bookmarkEnd w:id="0"/>
      <w:r w:rsidRPr="00E742D4">
        <w:rPr>
          <w:rFonts w:ascii="楷体_GB2312" w:eastAsia="楷体_GB2312" w:hAnsi="Calibri" w:cs="方正小标宋简体" w:hint="eastAsia"/>
          <w:spacing w:val="-30"/>
          <w:sz w:val="32"/>
          <w:szCs w:val="32"/>
        </w:rPr>
        <w:t>（征求意见稿）</w:t>
      </w:r>
    </w:p>
    <w:p w:rsidR="00E742D4" w:rsidRPr="00E742D4" w:rsidRDefault="00E742D4" w:rsidP="00E742D4">
      <w:pPr>
        <w:jc w:val="left"/>
        <w:rPr>
          <w:rFonts w:ascii="仿宋" w:eastAsia="仿宋" w:hAnsi="仿宋" w:cs="Times New Roman"/>
          <w:sz w:val="32"/>
          <w:szCs w:val="32"/>
        </w:rPr>
      </w:pPr>
      <w:r w:rsidRPr="00E742D4">
        <w:rPr>
          <w:rFonts w:ascii="仿宋" w:eastAsia="仿宋" w:hAnsi="仿宋" w:cs="仿宋" w:hint="eastAsia"/>
          <w:sz w:val="32"/>
          <w:szCs w:val="32"/>
        </w:rPr>
        <w:t>各区、县（市）人力社保局、财政局，</w:t>
      </w:r>
      <w:proofErr w:type="gramStart"/>
      <w:r w:rsidRPr="00E742D4">
        <w:rPr>
          <w:rFonts w:ascii="仿宋" w:eastAsia="仿宋" w:hAnsi="仿宋" w:cs="仿宋" w:hint="eastAsia"/>
          <w:sz w:val="32"/>
          <w:szCs w:val="32"/>
        </w:rPr>
        <w:t>钱塘新区</w:t>
      </w:r>
      <w:proofErr w:type="gramEnd"/>
      <w:r w:rsidRPr="00E742D4">
        <w:rPr>
          <w:rFonts w:ascii="仿宋" w:eastAsia="仿宋" w:hAnsi="仿宋" w:cs="仿宋" w:hint="eastAsia"/>
          <w:sz w:val="32"/>
          <w:szCs w:val="32"/>
        </w:rPr>
        <w:t>社会发展局、财政金融局，西湖风景名胜人力社保局、财政局：</w:t>
      </w:r>
    </w:p>
    <w:p w:rsidR="00E742D4" w:rsidRPr="00E742D4" w:rsidRDefault="00E742D4" w:rsidP="00E742D4">
      <w:pPr>
        <w:ind w:firstLine="640"/>
        <w:rPr>
          <w:rFonts w:ascii="仿宋" w:eastAsia="仿宋" w:hAnsi="仿宋" w:cs="Times New Roman"/>
          <w:sz w:val="32"/>
          <w:szCs w:val="32"/>
        </w:rPr>
      </w:pPr>
      <w:r w:rsidRPr="00E742D4">
        <w:rPr>
          <w:rFonts w:ascii="仿宋" w:eastAsia="仿宋" w:hAnsi="仿宋" w:cs="仿宋" w:hint="eastAsia"/>
          <w:sz w:val="32"/>
          <w:szCs w:val="32"/>
        </w:rPr>
        <w:t>为推进</w:t>
      </w:r>
      <w:r w:rsidRPr="00E742D4">
        <w:rPr>
          <w:rFonts w:ascii="仿宋" w:eastAsia="仿宋" w:hAnsi="仿宋" w:cs="仿宋"/>
          <w:sz w:val="32"/>
          <w:szCs w:val="32"/>
        </w:rPr>
        <w:t>2020</w:t>
      </w:r>
      <w:r w:rsidRPr="00E742D4">
        <w:rPr>
          <w:rFonts w:ascii="仿宋" w:eastAsia="仿宋" w:hAnsi="仿宋" w:cs="仿宋" w:hint="eastAsia"/>
          <w:sz w:val="32"/>
          <w:szCs w:val="32"/>
        </w:rPr>
        <w:t>年</w:t>
      </w:r>
      <w:proofErr w:type="gramStart"/>
      <w:r w:rsidRPr="00E742D4">
        <w:rPr>
          <w:rFonts w:ascii="仿宋" w:eastAsia="仿宋" w:hAnsi="仿宋" w:cs="仿宋" w:hint="eastAsia"/>
          <w:sz w:val="32"/>
          <w:szCs w:val="32"/>
        </w:rPr>
        <w:t>全省人社系统</w:t>
      </w:r>
      <w:proofErr w:type="gramEnd"/>
      <w:r w:rsidRPr="00E742D4">
        <w:rPr>
          <w:rFonts w:ascii="仿宋" w:eastAsia="仿宋" w:hAnsi="仿宋" w:cs="仿宋" w:hint="eastAsia"/>
          <w:sz w:val="32"/>
          <w:szCs w:val="32"/>
        </w:rPr>
        <w:t>“对标争先改革创新”试点项目</w:t>
      </w:r>
      <w:r w:rsidRPr="00E742D4">
        <w:rPr>
          <w:rFonts w:ascii="仿宋" w:eastAsia="仿宋" w:hAnsi="仿宋" w:cs="仿宋"/>
          <w:sz w:val="32"/>
          <w:szCs w:val="32"/>
        </w:rPr>
        <w:t>——</w:t>
      </w:r>
      <w:r w:rsidRPr="00E742D4">
        <w:rPr>
          <w:rFonts w:ascii="仿宋" w:eastAsia="仿宋" w:hAnsi="仿宋" w:cs="仿宋" w:hint="eastAsia"/>
          <w:sz w:val="32"/>
          <w:szCs w:val="32"/>
        </w:rPr>
        <w:t>灵活就业社保补贴（以下简称灵活就业补贴）管理模式改革，落实“最多跑一次”改革精神，提升服务对象满意度，现将《市区城镇就业困难人员和高校毕业生灵活就业补助和社保补贴办法》（杭</w:t>
      </w:r>
      <w:proofErr w:type="gramStart"/>
      <w:r w:rsidRPr="00E742D4">
        <w:rPr>
          <w:rFonts w:ascii="仿宋" w:eastAsia="仿宋" w:hAnsi="仿宋" w:cs="仿宋" w:hint="eastAsia"/>
          <w:sz w:val="32"/>
          <w:szCs w:val="32"/>
        </w:rPr>
        <w:t>人社发</w:t>
      </w:r>
      <w:proofErr w:type="gramEnd"/>
      <w:r w:rsidRPr="00E742D4">
        <w:rPr>
          <w:rFonts w:ascii="仿宋" w:eastAsia="仿宋" w:hAnsi="仿宋" w:cs="仿宋" w:hint="eastAsia"/>
          <w:sz w:val="32"/>
          <w:szCs w:val="32"/>
        </w:rPr>
        <w:t>〔</w:t>
      </w:r>
      <w:bookmarkStart w:id="1" w:name="FileYear"/>
      <w:bookmarkEnd w:id="1"/>
      <w:r w:rsidRPr="00E742D4">
        <w:rPr>
          <w:rFonts w:ascii="仿宋" w:eastAsia="仿宋" w:hAnsi="仿宋" w:cs="仿宋"/>
          <w:sz w:val="32"/>
          <w:szCs w:val="32"/>
        </w:rPr>
        <w:t>2016</w:t>
      </w:r>
      <w:r w:rsidRPr="00E742D4">
        <w:rPr>
          <w:rFonts w:ascii="仿宋" w:eastAsia="仿宋" w:hAnsi="仿宋" w:cs="仿宋" w:hint="eastAsia"/>
          <w:sz w:val="32"/>
          <w:szCs w:val="32"/>
        </w:rPr>
        <w:t>〕</w:t>
      </w:r>
      <w:bookmarkStart w:id="2" w:name="FileNo"/>
      <w:bookmarkEnd w:id="2"/>
      <w:r w:rsidRPr="00E742D4">
        <w:rPr>
          <w:rFonts w:ascii="仿宋" w:eastAsia="仿宋" w:hAnsi="仿宋" w:cs="仿宋"/>
          <w:sz w:val="32"/>
          <w:szCs w:val="32"/>
        </w:rPr>
        <w:t>22</w:t>
      </w:r>
      <w:r w:rsidRPr="00E742D4">
        <w:rPr>
          <w:rFonts w:ascii="仿宋" w:eastAsia="仿宋" w:hAnsi="仿宋" w:cs="仿宋" w:hint="eastAsia"/>
          <w:sz w:val="32"/>
          <w:szCs w:val="32"/>
        </w:rPr>
        <w:t>号）的相关规定调整如下：</w:t>
      </w:r>
    </w:p>
    <w:p w:rsidR="00E742D4" w:rsidRPr="00E742D4" w:rsidRDefault="00E742D4" w:rsidP="00E742D4">
      <w:pPr>
        <w:ind w:firstLine="640"/>
        <w:rPr>
          <w:rFonts w:ascii="黑体" w:eastAsia="黑体" w:hAnsi="黑体" w:cs="Times New Roman"/>
          <w:bCs/>
          <w:sz w:val="32"/>
          <w:szCs w:val="32"/>
        </w:rPr>
      </w:pPr>
      <w:r w:rsidRPr="00E742D4">
        <w:rPr>
          <w:rFonts w:ascii="黑体" w:eastAsia="黑体" w:hAnsi="黑体" w:cs="仿宋" w:hint="eastAsia"/>
          <w:bCs/>
          <w:sz w:val="32"/>
          <w:szCs w:val="32"/>
        </w:rPr>
        <w:t>一、优化灵活就业申报与中（终）止手续</w:t>
      </w:r>
    </w:p>
    <w:p w:rsidR="00E742D4" w:rsidRPr="00E742D4" w:rsidRDefault="00E742D4" w:rsidP="00E742D4">
      <w:pPr>
        <w:ind w:firstLine="640"/>
        <w:rPr>
          <w:rFonts w:ascii="仿宋" w:eastAsia="仿宋" w:hAnsi="仿宋" w:cs="Times New Roman"/>
          <w:sz w:val="32"/>
          <w:szCs w:val="32"/>
        </w:rPr>
      </w:pPr>
      <w:r w:rsidRPr="00E742D4">
        <w:rPr>
          <w:rFonts w:ascii="仿宋" w:eastAsia="仿宋" w:hAnsi="仿宋" w:cs="仿宋" w:hint="eastAsia"/>
          <w:sz w:val="32"/>
          <w:szCs w:val="32"/>
        </w:rPr>
        <w:t>以办理“灵活就业登记”手续代替“申报灵活就业”和“报告灵活就业”手续，以办理“注销灵活就业登记”手续代替“中（终）止灵活就业”手续。取消申报就业期一般为一年的规定。灵活就业补贴对象的就业区域应当在市区范围内。</w:t>
      </w:r>
    </w:p>
    <w:p w:rsidR="00E742D4" w:rsidRPr="00E742D4" w:rsidRDefault="00E742D4" w:rsidP="00E742D4">
      <w:pPr>
        <w:ind w:firstLine="640"/>
        <w:rPr>
          <w:rFonts w:ascii="黑体" w:eastAsia="黑体" w:hAnsi="黑体" w:cs="仿宋"/>
          <w:bCs/>
          <w:sz w:val="32"/>
          <w:szCs w:val="32"/>
        </w:rPr>
      </w:pPr>
      <w:r w:rsidRPr="00E742D4">
        <w:rPr>
          <w:rFonts w:ascii="黑体" w:eastAsia="黑体" w:hAnsi="黑体" w:cs="仿宋" w:hint="eastAsia"/>
          <w:bCs/>
          <w:sz w:val="32"/>
          <w:szCs w:val="32"/>
        </w:rPr>
        <w:t>二、放宽灵活就业补贴申请时间</w:t>
      </w:r>
    </w:p>
    <w:p w:rsidR="00E742D4" w:rsidRPr="00E742D4" w:rsidRDefault="00E742D4" w:rsidP="00E742D4">
      <w:pPr>
        <w:ind w:firstLine="640"/>
        <w:rPr>
          <w:rFonts w:ascii="仿宋" w:eastAsia="仿宋" w:hAnsi="仿宋" w:cs="Times New Roman"/>
          <w:sz w:val="32"/>
          <w:szCs w:val="32"/>
        </w:rPr>
      </w:pPr>
      <w:r w:rsidRPr="00E742D4">
        <w:rPr>
          <w:rFonts w:ascii="仿宋" w:eastAsia="仿宋" w:hAnsi="仿宋" w:cs="仿宋" w:hint="eastAsia"/>
          <w:sz w:val="32"/>
          <w:szCs w:val="32"/>
        </w:rPr>
        <w:t>将灵活就业补贴的申请时间由“出现上述中（终）止灵活就业情况后的</w:t>
      </w:r>
      <w:r w:rsidRPr="00E742D4">
        <w:rPr>
          <w:rFonts w:ascii="仿宋" w:eastAsia="仿宋" w:hAnsi="仿宋" w:cs="仿宋"/>
          <w:sz w:val="32"/>
          <w:szCs w:val="32"/>
        </w:rPr>
        <w:t>6</w:t>
      </w:r>
      <w:r w:rsidRPr="00E742D4">
        <w:rPr>
          <w:rFonts w:ascii="仿宋" w:eastAsia="仿宋" w:hAnsi="仿宋" w:cs="仿宋" w:hint="eastAsia"/>
          <w:sz w:val="32"/>
          <w:szCs w:val="32"/>
        </w:rPr>
        <w:t>个月内</w:t>
      </w:r>
      <w:r w:rsidRPr="00E742D4">
        <w:rPr>
          <w:rFonts w:ascii="仿宋" w:eastAsia="仿宋" w:hAnsi="仿宋" w:cs="仿宋"/>
          <w:sz w:val="32"/>
          <w:szCs w:val="32"/>
        </w:rPr>
        <w:t>[</w:t>
      </w:r>
      <w:r w:rsidRPr="00E742D4">
        <w:rPr>
          <w:rFonts w:ascii="仿宋" w:eastAsia="仿宋" w:hAnsi="仿宋" w:cs="仿宋" w:hint="eastAsia"/>
          <w:sz w:val="32"/>
          <w:szCs w:val="32"/>
        </w:rPr>
        <w:t>其中上述第</w:t>
      </w:r>
      <w:r w:rsidRPr="00E742D4">
        <w:rPr>
          <w:rFonts w:ascii="仿宋" w:eastAsia="仿宋" w:hAnsi="仿宋" w:cs="仿宋"/>
          <w:sz w:val="32"/>
          <w:szCs w:val="32"/>
        </w:rPr>
        <w:t>2</w:t>
      </w:r>
      <w:r w:rsidRPr="00E742D4">
        <w:rPr>
          <w:rFonts w:ascii="仿宋" w:eastAsia="仿宋" w:hAnsi="仿宋" w:cs="仿宋" w:hint="eastAsia"/>
          <w:sz w:val="32"/>
          <w:szCs w:val="32"/>
        </w:rPr>
        <w:t>、</w:t>
      </w:r>
      <w:r w:rsidRPr="00E742D4">
        <w:rPr>
          <w:rFonts w:ascii="仿宋" w:eastAsia="仿宋" w:hAnsi="仿宋" w:cs="仿宋"/>
          <w:sz w:val="32"/>
          <w:szCs w:val="32"/>
        </w:rPr>
        <w:t>3</w:t>
      </w:r>
      <w:r w:rsidRPr="00E742D4">
        <w:rPr>
          <w:rFonts w:ascii="仿宋" w:eastAsia="仿宋" w:hAnsi="仿宋" w:cs="仿宋" w:hint="eastAsia"/>
          <w:sz w:val="32"/>
          <w:szCs w:val="32"/>
        </w:rPr>
        <w:t>种情况，可延至申报就业期满后</w:t>
      </w:r>
      <w:r w:rsidRPr="00E742D4">
        <w:rPr>
          <w:rFonts w:ascii="仿宋" w:eastAsia="仿宋" w:hAnsi="仿宋" w:cs="仿宋"/>
          <w:sz w:val="32"/>
          <w:szCs w:val="32"/>
        </w:rPr>
        <w:t>6</w:t>
      </w:r>
      <w:r w:rsidRPr="00E742D4">
        <w:rPr>
          <w:rFonts w:ascii="仿宋" w:eastAsia="仿宋" w:hAnsi="仿宋" w:cs="仿宋" w:hint="eastAsia"/>
          <w:sz w:val="32"/>
          <w:szCs w:val="32"/>
        </w:rPr>
        <w:t>个月内</w:t>
      </w:r>
      <w:r w:rsidRPr="00E742D4">
        <w:rPr>
          <w:rFonts w:ascii="仿宋" w:eastAsia="仿宋" w:hAnsi="仿宋" w:cs="仿宋"/>
          <w:sz w:val="32"/>
          <w:szCs w:val="32"/>
        </w:rPr>
        <w:t>]</w:t>
      </w:r>
      <w:r w:rsidRPr="00E742D4">
        <w:rPr>
          <w:rFonts w:ascii="仿宋" w:eastAsia="仿宋" w:hAnsi="仿宋" w:cs="仿宋" w:hint="eastAsia"/>
          <w:sz w:val="32"/>
          <w:szCs w:val="32"/>
        </w:rPr>
        <w:t>”调整为“每年</w:t>
      </w:r>
      <w:r w:rsidRPr="00E742D4">
        <w:rPr>
          <w:rFonts w:ascii="仿宋" w:eastAsia="仿宋" w:hAnsi="仿宋" w:cs="仿宋"/>
          <w:sz w:val="32"/>
          <w:szCs w:val="32"/>
        </w:rPr>
        <w:t>12</w:t>
      </w:r>
      <w:r w:rsidRPr="00E742D4">
        <w:rPr>
          <w:rFonts w:ascii="仿宋" w:eastAsia="仿宋" w:hAnsi="仿宋" w:cs="仿宋" w:hint="eastAsia"/>
          <w:sz w:val="32"/>
          <w:szCs w:val="32"/>
        </w:rPr>
        <w:t>月底前申报上一年度灵活就业社保补贴，其中因到达法定退休年龄、与用</w:t>
      </w:r>
      <w:r w:rsidRPr="00E742D4">
        <w:rPr>
          <w:rFonts w:ascii="仿宋" w:eastAsia="仿宋" w:hAnsi="仿宋" w:cs="仿宋" w:hint="eastAsia"/>
          <w:sz w:val="32"/>
          <w:szCs w:val="32"/>
        </w:rPr>
        <w:lastRenderedPageBreak/>
        <w:t>人单位建立全日制劳动关系、领取营业证照等原因注销灵活就业登记的，灵活就业社保补贴申请时间可提前至注销灵活就业登记次月起。逾期申请的，不予受理”。</w:t>
      </w:r>
    </w:p>
    <w:p w:rsidR="00E742D4" w:rsidRPr="00E742D4" w:rsidRDefault="00E742D4" w:rsidP="00E742D4">
      <w:pPr>
        <w:ind w:firstLine="640"/>
        <w:rPr>
          <w:rFonts w:ascii="仿宋" w:eastAsia="仿宋" w:hAnsi="仿宋" w:cs="Times New Roman"/>
          <w:sz w:val="32"/>
          <w:szCs w:val="32"/>
        </w:rPr>
      </w:pPr>
      <w:r w:rsidRPr="00E742D4">
        <w:rPr>
          <w:rFonts w:ascii="仿宋" w:eastAsia="仿宋" w:hAnsi="仿宋" w:cs="仿宋" w:hint="eastAsia"/>
          <w:sz w:val="32"/>
          <w:szCs w:val="32"/>
        </w:rPr>
        <w:t>已</w:t>
      </w:r>
      <w:proofErr w:type="gramStart"/>
      <w:r w:rsidRPr="00E742D4">
        <w:rPr>
          <w:rFonts w:ascii="仿宋" w:eastAsia="仿宋" w:hAnsi="仿宋" w:cs="仿宋" w:hint="eastAsia"/>
          <w:sz w:val="32"/>
          <w:szCs w:val="32"/>
        </w:rPr>
        <w:t>按杭人社发</w:t>
      </w:r>
      <w:proofErr w:type="gramEnd"/>
      <w:r w:rsidRPr="00E742D4">
        <w:rPr>
          <w:rFonts w:ascii="仿宋" w:eastAsia="仿宋" w:hAnsi="仿宋" w:cs="仿宋" w:hint="eastAsia"/>
          <w:sz w:val="32"/>
          <w:szCs w:val="32"/>
        </w:rPr>
        <w:t>〔</w:t>
      </w:r>
      <w:r w:rsidRPr="00E742D4">
        <w:rPr>
          <w:rFonts w:ascii="仿宋" w:eastAsia="仿宋" w:hAnsi="仿宋" w:cs="仿宋"/>
          <w:sz w:val="32"/>
          <w:szCs w:val="32"/>
        </w:rPr>
        <w:t>2016</w:t>
      </w:r>
      <w:r w:rsidRPr="00E742D4">
        <w:rPr>
          <w:rFonts w:ascii="仿宋" w:eastAsia="仿宋" w:hAnsi="仿宋" w:cs="仿宋" w:hint="eastAsia"/>
          <w:sz w:val="32"/>
          <w:szCs w:val="32"/>
        </w:rPr>
        <w:t>〕</w:t>
      </w:r>
      <w:r w:rsidRPr="00E742D4">
        <w:rPr>
          <w:rFonts w:ascii="仿宋" w:eastAsia="仿宋" w:hAnsi="仿宋" w:cs="仿宋"/>
          <w:sz w:val="32"/>
          <w:szCs w:val="32"/>
        </w:rPr>
        <w:t>22</w:t>
      </w:r>
      <w:r w:rsidRPr="00E742D4">
        <w:rPr>
          <w:rFonts w:ascii="仿宋" w:eastAsia="仿宋" w:hAnsi="仿宋" w:cs="仿宋" w:hint="eastAsia"/>
          <w:sz w:val="32"/>
          <w:szCs w:val="32"/>
        </w:rPr>
        <w:t>号关于逾期规定享受灵活就业补贴，因本条申请时间放宽而重新提出申请的，不予受理。</w:t>
      </w:r>
    </w:p>
    <w:p w:rsidR="00E742D4" w:rsidRPr="00E742D4" w:rsidRDefault="00E742D4" w:rsidP="00E742D4">
      <w:pPr>
        <w:ind w:firstLine="640"/>
        <w:rPr>
          <w:rFonts w:ascii="仿宋" w:eastAsia="仿宋" w:hAnsi="仿宋" w:cs="Times New Roman"/>
          <w:sz w:val="32"/>
          <w:szCs w:val="32"/>
        </w:rPr>
      </w:pPr>
      <w:r w:rsidRPr="00E742D4">
        <w:rPr>
          <w:rFonts w:ascii="黑体" w:eastAsia="黑体" w:hAnsi="黑体" w:cs="仿宋" w:hint="eastAsia"/>
          <w:bCs/>
          <w:sz w:val="32"/>
          <w:szCs w:val="32"/>
        </w:rPr>
        <w:t>三、本通知自发文之日起执行。</w:t>
      </w:r>
      <w:r w:rsidRPr="00E742D4">
        <w:rPr>
          <w:rFonts w:ascii="仿宋" w:eastAsia="仿宋" w:hAnsi="仿宋" w:cs="仿宋" w:hint="eastAsia"/>
          <w:sz w:val="32"/>
          <w:szCs w:val="32"/>
        </w:rPr>
        <w:t>此前相关规定与本通知不一致的，按本通知执行。涉及国家、省规定调整的，按新规定执行。</w:t>
      </w:r>
    </w:p>
    <w:p w:rsidR="00E742D4" w:rsidRPr="00E742D4" w:rsidRDefault="00E742D4" w:rsidP="00E742D4">
      <w:pPr>
        <w:ind w:firstLine="640"/>
        <w:rPr>
          <w:rFonts w:ascii="仿宋" w:eastAsia="仿宋" w:hAnsi="仿宋" w:cs="Times New Roman"/>
          <w:sz w:val="32"/>
          <w:szCs w:val="32"/>
        </w:rPr>
      </w:pPr>
    </w:p>
    <w:p w:rsidR="00E742D4" w:rsidRPr="00E742D4" w:rsidRDefault="00E742D4" w:rsidP="00E742D4">
      <w:pPr>
        <w:ind w:firstLine="640"/>
        <w:rPr>
          <w:rFonts w:ascii="仿宋" w:eastAsia="仿宋" w:hAnsi="仿宋" w:cs="Times New Roman"/>
          <w:sz w:val="32"/>
          <w:szCs w:val="32"/>
        </w:rPr>
      </w:pPr>
    </w:p>
    <w:p w:rsidR="00E742D4" w:rsidRPr="00E742D4" w:rsidRDefault="00E742D4" w:rsidP="00E742D4">
      <w:pPr>
        <w:ind w:firstLine="640"/>
        <w:jc w:val="right"/>
        <w:rPr>
          <w:rFonts w:ascii="仿宋" w:eastAsia="仿宋" w:hAnsi="仿宋" w:cs="Times New Roman"/>
          <w:sz w:val="32"/>
          <w:szCs w:val="32"/>
        </w:rPr>
      </w:pPr>
      <w:r w:rsidRPr="00E742D4">
        <w:rPr>
          <w:rFonts w:ascii="仿宋" w:eastAsia="仿宋" w:hAnsi="仿宋" w:cs="仿宋" w:hint="eastAsia"/>
          <w:sz w:val="32"/>
          <w:szCs w:val="32"/>
        </w:rPr>
        <w:t>杭州市人力资源和社会保障局</w:t>
      </w:r>
    </w:p>
    <w:p w:rsidR="00E742D4" w:rsidRPr="00E742D4" w:rsidRDefault="00E742D4" w:rsidP="00E742D4">
      <w:pPr>
        <w:ind w:right="640" w:firstLine="640"/>
        <w:jc w:val="right"/>
        <w:rPr>
          <w:rFonts w:ascii="仿宋" w:eastAsia="仿宋" w:hAnsi="仿宋" w:cs="Times New Roman"/>
          <w:sz w:val="32"/>
          <w:szCs w:val="32"/>
        </w:rPr>
      </w:pPr>
      <w:r w:rsidRPr="00E742D4">
        <w:rPr>
          <w:rFonts w:ascii="仿宋" w:eastAsia="仿宋" w:hAnsi="仿宋" w:cs="仿宋" w:hint="eastAsia"/>
          <w:sz w:val="32"/>
          <w:szCs w:val="32"/>
        </w:rPr>
        <w:t>杭州市财政局</w:t>
      </w:r>
    </w:p>
    <w:p w:rsidR="00E742D4" w:rsidRPr="00E742D4" w:rsidRDefault="00E742D4" w:rsidP="00E742D4">
      <w:pPr>
        <w:ind w:right="480" w:firstLine="640"/>
        <w:jc w:val="right"/>
        <w:rPr>
          <w:rFonts w:ascii="仿宋" w:eastAsia="仿宋" w:hAnsi="仿宋" w:cs="Times New Roman"/>
          <w:sz w:val="32"/>
          <w:szCs w:val="32"/>
        </w:rPr>
      </w:pPr>
      <w:r w:rsidRPr="00E742D4">
        <w:rPr>
          <w:rFonts w:ascii="仿宋" w:eastAsia="仿宋" w:hAnsi="仿宋" w:cs="仿宋"/>
          <w:sz w:val="32"/>
          <w:szCs w:val="32"/>
        </w:rPr>
        <w:t>2020</w:t>
      </w:r>
      <w:r w:rsidRPr="00E742D4">
        <w:rPr>
          <w:rFonts w:ascii="仿宋" w:eastAsia="仿宋" w:hAnsi="仿宋" w:cs="仿宋" w:hint="eastAsia"/>
          <w:sz w:val="32"/>
          <w:szCs w:val="32"/>
        </w:rPr>
        <w:t>年</w:t>
      </w:r>
      <w:r w:rsidRPr="00E742D4">
        <w:rPr>
          <w:rFonts w:ascii="仿宋" w:eastAsia="仿宋" w:hAnsi="仿宋" w:cs="仿宋"/>
          <w:sz w:val="32"/>
          <w:szCs w:val="32"/>
        </w:rPr>
        <w:t>6</w:t>
      </w:r>
      <w:r w:rsidRPr="00E742D4">
        <w:rPr>
          <w:rFonts w:ascii="仿宋" w:eastAsia="仿宋" w:hAnsi="仿宋" w:cs="仿宋" w:hint="eastAsia"/>
          <w:sz w:val="32"/>
          <w:szCs w:val="32"/>
        </w:rPr>
        <w:t>月</w:t>
      </w:r>
      <w:r w:rsidRPr="00E742D4">
        <w:rPr>
          <w:rFonts w:ascii="仿宋" w:eastAsia="仿宋" w:hAnsi="仿宋" w:cs="仿宋"/>
          <w:sz w:val="32"/>
          <w:szCs w:val="32"/>
        </w:rPr>
        <w:t xml:space="preserve"> </w:t>
      </w:r>
      <w:r w:rsidRPr="00E742D4">
        <w:rPr>
          <w:rFonts w:ascii="仿宋" w:eastAsia="仿宋" w:hAnsi="仿宋" w:cs="仿宋" w:hint="eastAsia"/>
          <w:sz w:val="32"/>
          <w:szCs w:val="32"/>
        </w:rPr>
        <w:t>日</w:t>
      </w:r>
    </w:p>
    <w:p w:rsidR="00643CB8" w:rsidRDefault="00643CB8"/>
    <w:sectPr w:rsidR="00643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072" w:rsidRDefault="009F4072" w:rsidP="00E742D4">
      <w:r>
        <w:separator/>
      </w:r>
    </w:p>
  </w:endnote>
  <w:endnote w:type="continuationSeparator" w:id="0">
    <w:p w:rsidR="009F4072" w:rsidRDefault="009F4072" w:rsidP="00E7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072" w:rsidRDefault="009F4072" w:rsidP="00E742D4">
      <w:r>
        <w:separator/>
      </w:r>
    </w:p>
  </w:footnote>
  <w:footnote w:type="continuationSeparator" w:id="0">
    <w:p w:rsidR="009F4072" w:rsidRDefault="009F4072" w:rsidP="00E74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2E"/>
    <w:rsid w:val="00120933"/>
    <w:rsid w:val="00254CC6"/>
    <w:rsid w:val="005210D7"/>
    <w:rsid w:val="00643CB8"/>
    <w:rsid w:val="0074062E"/>
    <w:rsid w:val="009F4072"/>
    <w:rsid w:val="00E7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4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42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4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42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4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42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4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42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刘立清</dc:creator>
  <cp:keywords/>
  <dc:description/>
  <cp:lastModifiedBy>刘立清</cp:lastModifiedBy>
  <cp:revision>3</cp:revision>
  <dcterms:created xsi:type="dcterms:W3CDTF">2020-06-17T07:17:00Z</dcterms:created>
  <dcterms:modified xsi:type="dcterms:W3CDTF">2020-06-17T07:52:00Z</dcterms:modified>
</cp:coreProperties>
</file>