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C4" w:rsidRPr="00135108" w:rsidRDefault="00A116C4" w:rsidP="00A116C4">
      <w:pPr>
        <w:ind w:firstLineChars="0" w:firstLine="0"/>
        <w:rPr>
          <w:rFonts w:ascii="黑体" w:eastAsia="黑体" w:hAnsi="黑体" w:hint="eastAsia"/>
          <w:szCs w:val="28"/>
        </w:rPr>
      </w:pPr>
      <w:r w:rsidRPr="00135108">
        <w:rPr>
          <w:rFonts w:ascii="黑体" w:eastAsia="黑体" w:hAnsi="黑体" w:hint="eastAsia"/>
          <w:szCs w:val="28"/>
        </w:rPr>
        <w:t>附件</w:t>
      </w:r>
    </w:p>
    <w:p w:rsidR="00A116C4" w:rsidRPr="00135108" w:rsidRDefault="00A116C4" w:rsidP="00A116C4">
      <w:pPr>
        <w:ind w:firstLineChars="0" w:firstLine="0"/>
        <w:jc w:val="center"/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</w:pPr>
      <w:r w:rsidRPr="00135108">
        <w:rPr>
          <w:rFonts w:ascii="方正小标宋_GBK" w:eastAsia="方正小标宋_GBK" w:hAnsi="宋体" w:cs="宋体" w:hint="eastAsia"/>
          <w:bCs/>
          <w:color w:val="000000"/>
          <w:kern w:val="0"/>
          <w:sz w:val="36"/>
          <w:szCs w:val="36"/>
        </w:rPr>
        <w:t>杭州市技能大师工作室考核评估表</w:t>
      </w:r>
    </w:p>
    <w:p w:rsidR="00A116C4" w:rsidRDefault="00A116C4" w:rsidP="00A116C4">
      <w:pPr>
        <w:ind w:firstLineChars="0" w:firstLine="0"/>
        <w:jc w:val="left"/>
        <w:rPr>
          <w:rFonts w:hint="eastAsia"/>
          <w:szCs w:val="28"/>
        </w:rPr>
      </w:pPr>
      <w:r w:rsidRPr="00135108">
        <w:rPr>
          <w:rFonts w:ascii="宋体" w:eastAsia="宋体" w:hAnsi="宋体" w:cs="宋体" w:hint="eastAsia"/>
          <w:b/>
          <w:bCs/>
          <w:color w:val="000000"/>
          <w:kern w:val="0"/>
          <w:sz w:val="22"/>
          <w:szCs w:val="22"/>
        </w:rPr>
        <w:t>工作室名称：</w:t>
      </w:r>
    </w:p>
    <w:tbl>
      <w:tblPr>
        <w:tblW w:w="9459" w:type="dxa"/>
        <w:jc w:val="center"/>
        <w:tblInd w:w="999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146"/>
        <w:gridCol w:w="2126"/>
        <w:gridCol w:w="2228"/>
        <w:gridCol w:w="1111"/>
        <w:gridCol w:w="876"/>
        <w:gridCol w:w="979"/>
        <w:gridCol w:w="993"/>
      </w:tblGrid>
      <w:tr w:rsidR="00A116C4" w:rsidRPr="00135108" w:rsidTr="00344076">
        <w:trPr>
          <w:trHeight w:val="566"/>
          <w:tblHeader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考核项目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考核内容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评分标准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评估方式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分值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自评分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考核分</w:t>
            </w:r>
          </w:p>
        </w:tc>
      </w:tr>
      <w:tr w:rsidR="00A116C4" w:rsidRPr="00135108" w:rsidTr="00344076">
        <w:trPr>
          <w:trHeight w:val="870"/>
          <w:jc w:val="center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基础保障（35分）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配备专用的工作场地、学习交流场地等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无场地不得分，工作室标牌不明显扣2分，无工作室成果荣誉</w:t>
            </w:r>
            <w:proofErr w:type="gramStart"/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展示栏扣3分</w:t>
            </w:r>
            <w:proofErr w:type="gramEnd"/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实地考察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390"/>
          <w:jc w:val="center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配备正常运作的设备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设备不足影响操作扣5分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实地考察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615"/>
          <w:jc w:val="center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所在单位对工作室配套相应的经费扶持、制度保障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无扶持资金扣5分，无制度扣5分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840"/>
          <w:jc w:val="center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经费使用符合财务管理规定，账目清楚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没有账目或经费管理办法的不得分；出现不合理、不合</w:t>
            </w:r>
            <w:proofErr w:type="gramStart"/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开支的视情影响总评分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870"/>
          <w:jc w:val="center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日常管理（15分）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管理制度完善，明确岗位及成员职责，规章制度张贴上墙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没有建立或明确的不得分，没有在明显处张贴的扣2分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实地考察      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615"/>
          <w:jc w:val="center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每年及时报送工作计划、总结及相关材料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未开展的不得分；视情况酌情扣分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材料审核   管理记录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570"/>
          <w:jc w:val="center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技术攻关（15分）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参与本单位技术改造或技术革新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未开展的不得分；视情况酌情扣分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930"/>
          <w:jc w:val="center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总结推广技术成果，解决生产难题，产生一定经济效益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600"/>
          <w:jc w:val="center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技术交流（15分）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开展业内技术交流会、课题研讨会或展示活动</w:t>
            </w:r>
          </w:p>
        </w:tc>
        <w:tc>
          <w:tcPr>
            <w:tcW w:w="2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未开展的不得分；视情况酌情扣分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600"/>
          <w:jc w:val="center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履行社会责任，参加技能服务社会的有关活动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615"/>
          <w:jc w:val="center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进行校企合作，培养技能人才、师徒结对等</w:t>
            </w:r>
          </w:p>
        </w:tc>
        <w:tc>
          <w:tcPr>
            <w:tcW w:w="2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1200"/>
          <w:jc w:val="center"/>
        </w:trPr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带徒传艺（20分）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建立名师带徒机制，签订带徒协议，每年带徒传艺不少于10人，并建立学员花名册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未建立培训花名册的扣2分；每少培养1人扣1分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915"/>
          <w:jc w:val="center"/>
        </w:trPr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每年培养高技能人才不少于3人，并建立学员花名册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未建立培训花名册的扣2分；每少培养1人扣3分，没培养不得分</w:t>
            </w: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660"/>
          <w:jc w:val="center"/>
        </w:trPr>
        <w:tc>
          <w:tcPr>
            <w:tcW w:w="11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加分项（10分）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技师、高级技师培养有成效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每培养技师1人得1分，每培养高级技师1人得2分</w:t>
            </w:r>
          </w:p>
        </w:tc>
        <w:tc>
          <w:tcPr>
            <w:tcW w:w="11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材料审核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900"/>
          <w:jc w:val="center"/>
        </w:trPr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技术成果获得技术专利或奖项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每获得国家技术专利1</w:t>
            </w:r>
            <w:proofErr w:type="gramStart"/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例得2分</w:t>
            </w:r>
            <w:proofErr w:type="gramEnd"/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；每获得市级及以上奖项的，每提供1</w:t>
            </w:r>
            <w:proofErr w:type="gramStart"/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例得1分</w:t>
            </w:r>
            <w:proofErr w:type="gramEnd"/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630"/>
          <w:jc w:val="center"/>
        </w:trPr>
        <w:tc>
          <w:tcPr>
            <w:tcW w:w="1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工作室获得市级及以上电视台、报刊报道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以新闻视频或报刊报道为依据</w:t>
            </w:r>
          </w:p>
        </w:tc>
        <w:tc>
          <w:tcPr>
            <w:tcW w:w="11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2236"/>
          <w:jc w:val="center"/>
        </w:trPr>
        <w:tc>
          <w:tcPr>
            <w:tcW w:w="11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否决项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工作室拒绝接受市人力资源和社会保障局考核管理的；申请承办的单位被注销或撤销的；工作室领衔人或工作室因违法违纪行为或者重大过失，给国家、集体、他人造成重大损失和严重后果的。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116C4" w:rsidRPr="00135108" w:rsidTr="00344076">
        <w:trPr>
          <w:trHeight w:val="756"/>
          <w:jc w:val="center"/>
        </w:trPr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合  计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center"/>
              <w:rPr>
                <w:rFonts w:ascii="仿宋_GB2312" w:hAnsi="宋体" w:cs="宋体"/>
                <w:color w:val="000000"/>
                <w:kern w:val="0"/>
                <w:sz w:val="22"/>
                <w:szCs w:val="22"/>
              </w:rPr>
            </w:pPr>
            <w:r w:rsidRPr="00135108">
              <w:rPr>
                <w:rFonts w:ascii="仿宋_GB2312" w:hAnsi="宋体" w:cs="宋体" w:hint="eastAsia"/>
                <w:color w:val="000000"/>
                <w:kern w:val="0"/>
                <w:sz w:val="22"/>
                <w:szCs w:val="22"/>
              </w:rPr>
              <w:t>100+10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16C4" w:rsidRPr="00135108" w:rsidRDefault="00A116C4" w:rsidP="00344076">
            <w:pPr>
              <w:widowControl/>
              <w:adjustRightInd/>
              <w:snapToGrid/>
              <w:spacing w:line="240" w:lineRule="auto"/>
              <w:ind w:firstLineChars="0" w:firstLine="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1E52E5" w:rsidRDefault="001E52E5" w:rsidP="00A116C4">
      <w:pPr>
        <w:ind w:firstLine="640"/>
      </w:pPr>
      <w:bookmarkStart w:id="0" w:name="_GoBack"/>
      <w:bookmarkEnd w:id="0"/>
    </w:p>
    <w:sectPr w:rsidR="001E52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16" w:rsidRDefault="001E5D16" w:rsidP="00A116C4">
      <w:pPr>
        <w:spacing w:line="240" w:lineRule="auto"/>
        <w:ind w:firstLine="640"/>
      </w:pPr>
      <w:r>
        <w:separator/>
      </w:r>
    </w:p>
  </w:endnote>
  <w:endnote w:type="continuationSeparator" w:id="0">
    <w:p w:rsidR="001E5D16" w:rsidRDefault="001E5D16" w:rsidP="00A116C4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16" w:rsidRDefault="001E5D16" w:rsidP="00A116C4">
      <w:pPr>
        <w:spacing w:line="240" w:lineRule="auto"/>
        <w:ind w:firstLine="640"/>
      </w:pPr>
      <w:r>
        <w:separator/>
      </w:r>
    </w:p>
  </w:footnote>
  <w:footnote w:type="continuationSeparator" w:id="0">
    <w:p w:rsidR="001E5D16" w:rsidRDefault="001E5D16" w:rsidP="00A116C4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0BA"/>
    <w:rsid w:val="000036EA"/>
    <w:rsid w:val="00007F0A"/>
    <w:rsid w:val="000A5A20"/>
    <w:rsid w:val="000F6997"/>
    <w:rsid w:val="001203B5"/>
    <w:rsid w:val="00121811"/>
    <w:rsid w:val="00152249"/>
    <w:rsid w:val="001A6609"/>
    <w:rsid w:val="001E1E12"/>
    <w:rsid w:val="001E52E5"/>
    <w:rsid w:val="001E5D16"/>
    <w:rsid w:val="0022009A"/>
    <w:rsid w:val="0029355A"/>
    <w:rsid w:val="002D4D87"/>
    <w:rsid w:val="002E353B"/>
    <w:rsid w:val="00375897"/>
    <w:rsid w:val="004E032C"/>
    <w:rsid w:val="00530227"/>
    <w:rsid w:val="00560D76"/>
    <w:rsid w:val="005766AF"/>
    <w:rsid w:val="00594988"/>
    <w:rsid w:val="005F3427"/>
    <w:rsid w:val="0062534A"/>
    <w:rsid w:val="00657AAF"/>
    <w:rsid w:val="00665499"/>
    <w:rsid w:val="00684DB8"/>
    <w:rsid w:val="006B7159"/>
    <w:rsid w:val="0078473F"/>
    <w:rsid w:val="00811D90"/>
    <w:rsid w:val="00861499"/>
    <w:rsid w:val="008E468F"/>
    <w:rsid w:val="009525FB"/>
    <w:rsid w:val="00A116C4"/>
    <w:rsid w:val="00A60B04"/>
    <w:rsid w:val="00B242A4"/>
    <w:rsid w:val="00B637F7"/>
    <w:rsid w:val="00BA5270"/>
    <w:rsid w:val="00BD61AB"/>
    <w:rsid w:val="00C170BA"/>
    <w:rsid w:val="00C27E2F"/>
    <w:rsid w:val="00CB1504"/>
    <w:rsid w:val="00CF435F"/>
    <w:rsid w:val="00D05218"/>
    <w:rsid w:val="00D42C1D"/>
    <w:rsid w:val="00D45C95"/>
    <w:rsid w:val="00E140DB"/>
    <w:rsid w:val="00E14C0F"/>
    <w:rsid w:val="00E60455"/>
    <w:rsid w:val="00ED71EC"/>
    <w:rsid w:val="00F14A1D"/>
    <w:rsid w:val="00F27295"/>
    <w:rsid w:val="00F40DA8"/>
    <w:rsid w:val="00FB4B9A"/>
    <w:rsid w:val="00FE0766"/>
    <w:rsid w:val="00FE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6C4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16C4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A116C4"/>
    <w:rPr>
      <w:kern w:val="2"/>
      <w:sz w:val="18"/>
      <w:szCs w:val="18"/>
    </w:rPr>
  </w:style>
  <w:style w:type="paragraph" w:styleId="a4">
    <w:name w:val="footer"/>
    <w:basedOn w:val="a"/>
    <w:link w:val="Char0"/>
    <w:rsid w:val="00A116C4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A116C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6C4"/>
    <w:pPr>
      <w:widowControl w:val="0"/>
      <w:adjustRightInd w:val="0"/>
      <w:snapToGrid w:val="0"/>
      <w:spacing w:line="360" w:lineRule="auto"/>
      <w:ind w:firstLineChars="200" w:firstLine="20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116C4"/>
    <w:pPr>
      <w:pBdr>
        <w:bottom w:val="single" w:sz="6" w:space="1" w:color="auto"/>
      </w:pBdr>
      <w:tabs>
        <w:tab w:val="center" w:pos="4153"/>
        <w:tab w:val="right" w:pos="8306"/>
      </w:tabs>
      <w:adjustRightInd/>
      <w:spacing w:line="240" w:lineRule="auto"/>
      <w:ind w:firstLineChars="0" w:firstLine="0"/>
      <w:jc w:val="center"/>
    </w:pPr>
    <w:rPr>
      <w:rFonts w:eastAsia="宋体"/>
      <w:sz w:val="18"/>
      <w:szCs w:val="18"/>
    </w:rPr>
  </w:style>
  <w:style w:type="character" w:customStyle="1" w:styleId="Char">
    <w:name w:val="页眉 Char"/>
    <w:basedOn w:val="a0"/>
    <w:link w:val="a3"/>
    <w:rsid w:val="00A116C4"/>
    <w:rPr>
      <w:kern w:val="2"/>
      <w:sz w:val="18"/>
      <w:szCs w:val="18"/>
    </w:rPr>
  </w:style>
  <w:style w:type="paragraph" w:styleId="a4">
    <w:name w:val="footer"/>
    <w:basedOn w:val="a"/>
    <w:link w:val="Char0"/>
    <w:rsid w:val="00A116C4"/>
    <w:pPr>
      <w:tabs>
        <w:tab w:val="center" w:pos="4153"/>
        <w:tab w:val="right" w:pos="8306"/>
      </w:tabs>
      <w:adjustRightInd/>
      <w:spacing w:line="240" w:lineRule="auto"/>
      <w:ind w:firstLineChars="0" w:firstLine="0"/>
      <w:jc w:val="left"/>
    </w:pPr>
    <w:rPr>
      <w:rFonts w:eastAsia="宋体"/>
      <w:sz w:val="18"/>
      <w:szCs w:val="18"/>
    </w:rPr>
  </w:style>
  <w:style w:type="character" w:customStyle="1" w:styleId="Char0">
    <w:name w:val="页脚 Char"/>
    <w:basedOn w:val="a0"/>
    <w:link w:val="a4"/>
    <w:rsid w:val="00A116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874</Characters>
  <Application>Microsoft Office Word</Application>
  <DocSecurity>0</DocSecurity>
  <Lines>7</Lines>
  <Paragraphs>2</Paragraphs>
  <ScaleCrop>false</ScaleCrop>
  <Company>china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骆乐</dc:creator>
  <cp:keywords/>
  <dc:description/>
  <cp:lastModifiedBy>骆乐</cp:lastModifiedBy>
  <cp:revision>2</cp:revision>
  <dcterms:created xsi:type="dcterms:W3CDTF">2020-07-21T05:59:00Z</dcterms:created>
  <dcterms:modified xsi:type="dcterms:W3CDTF">2020-07-21T05:59:00Z</dcterms:modified>
</cp:coreProperties>
</file>